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Зарегистрировано в Минюсте России 08 апреля 2019 г. N 54309</w:t>
      </w:r>
    </w:p>
    <w:p w:rsidR="00326C62" w:rsidRPr="00326C62" w:rsidRDefault="00326C62" w:rsidP="00326C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0" o:hrstd="t" o:hrnoshade="t" o:hr="t" fillcolor="#1f2429" stroked="f"/>
        </w:pic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МИНИСТЕРСТВО ЮСТИЦИИ РОССИЙСКОЙ ФЕДЕРАЦИИ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ПРИКАЗ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от 13 марта 2019 г. N 97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Об утверждении Регламента проведения Федеральной службой судебных приставов ведомственного контроля в сфере закупок для обеспечения федеральных нужд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(Собрание законодательства Российской Федерации, 2013, № 27, ст. 3480; № 52 (ч. I), ст. 6961; 2014, № 23, </w:t>
      </w:r>
      <w:proofErr w:type="spellStart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ст</w:t>
      </w:r>
      <w:proofErr w:type="spellEnd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2925; № 30 (ч. I), ст. 4225; № 48, ст. 6637; № 49 (ч. VI), ст. 6925; 2015, № 1 (ч. I), ст. 11, ст. 51, ст. 72; № 10, ст. 1418; № 14, ст. 2022; № 27, ст. 4001) и в целях реализации постановления Правительства Российской Федерации от 10.02.2014 № 89 «Об утверждении Правил осуществления ведомственного контроля в сфере закупок для обеспечения федеральных нужд» (Собрание законодательства Российской Федерации, 2014, № 7, ст. 683; № 12, ст. 1290) приказываю:</w:t>
      </w:r>
    </w:p>
    <w:p w:rsidR="00326C62" w:rsidRPr="00326C62" w:rsidRDefault="00326C62" w:rsidP="00326C6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Утвердить прилагаемый Регламент проведения Федеральной службой судебных приставов ведомственного контроля в сфере закупок для обеспечения федеральных нужд.</w:t>
      </w:r>
    </w:p>
    <w:p w:rsidR="00326C62" w:rsidRPr="00326C62" w:rsidRDefault="00326C62" w:rsidP="00326C6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Полномочия по проведению Федеральной службой судебных приставов ведомственного контроля в сфере закупок для обеспечения федеральных нужд возложить на Контрольно-ревизионное управление.</w:t>
      </w:r>
    </w:p>
    <w:p w:rsidR="00326C62" w:rsidRPr="00326C62" w:rsidRDefault="00326C62" w:rsidP="00326C6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Признать утратившим силу приказ Федеральной службы судебных приставов от 01.04.2015 № 217 «Об утверждении Регламента осуществления Федеральной службой судебных приставов ведомственного контроля в сфере закупок для обеспечения федеральных нужд» (зарегистрирован Минюстом России 10.04.2015, регистрационный № 36829)</w:t>
      </w:r>
    </w:p>
    <w:p w:rsidR="00326C62" w:rsidRPr="00326C62" w:rsidRDefault="00326C62" w:rsidP="00326C6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Контроль за исполнением приказа оставляю за собой.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Директор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Д.В. Аристов</w:t>
      </w: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Приложение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УТВЕРЖДЕН приказом ФССП России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от 13.03.2019 № 97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РЕГЛАМЕНТ проведения Федеральной службой судебных приставов ведомственного контроля в сфере закупок для обеспечения федеральных нужд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I. Общие положения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1.1. Настоящий Регламент проведения Федеральной службой судебных приставов ведомственного контроля в сфере закупок для обеспечения федеральных нужд (далее - Регламент) устанавливает порядок осуществления в Федеральной службе судебных приставов ведомственного контроля в сфере закупок товаров, работ и услуг для обеспечения федеральных нужд в отношении подведомственных ей заказчиков - территориальных органов ФССП России и федерального государственного автономного учреждения «Санаторий ФССП России «Зеленая долина» (далее - объекты контроля).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1.2. Регламент разработан в соответствии с Правилами осуществления ведомственного контроля в сфере закупок для обеспечения федеральных нужд, утвержденными постановлением Правительства Российской Федерации от 10.02.2014 №89.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1.3. Предметом ведомственного контроля является соблюдение объектами контроля, в том числе их контрактными службами, контрактными управляющими, комиссиями по осуществлению закупок, законодательства Российской Федерации о контрактной системе в сфере закупок, товаров, работ, услуг для обеспечения государственных нужд (далее - законодательство о контрактной системе).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 При осуществлении ведомственного контроля ФССП России осуществляет проверку соблюдения законодательства о контрактной системе, в том числе: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1.4.1. Соблюдения ограничений и запретов, установленных законодательством о контрактной системе.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1.4.2. Соблюдения требований к обоснованию закупок и обоснованности закупок.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1.4.3. Соблюдения требований о нормировании в сфере закупок.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1.4.4.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326C62" w:rsidRPr="00326C62" w:rsidRDefault="00326C62" w:rsidP="00326C6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1.4.5.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1.4.6.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планах-графиках, - информации, содержащейся в планах закупок;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реестре контрактов, заключенных заказчиками, - условиям контрактов.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 xml:space="preserve">1.4.7. Предоставления         учреждениям и предприятиям </w:t>
      </w:r>
      <w:proofErr w:type="spellStart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уголовно</w:t>
      </w: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softHyphen/>
        <w:t>исполнительной</w:t>
      </w:r>
      <w:proofErr w:type="spellEnd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системы, организациям инвалидов преимущества в отношении предлагаемой ими цены контракта.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1.4.8. Соблюдения требований, касающихся участия в закупках субъектов малого предпринимательства, социально ориентированных некоммерческих организаций.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1.4.9. Соблюдения требований по определению поставщика (подрядчика, исполнителя).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1.4.10.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1.4.11. Применения заказчиком мер ответственности и совершения иных действий в случае нарушения поставщиком (подрядчиком, исполнителем) условий контракта.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1.4.12. Соответствия поставленного товара, выполненной работы (ее результата) или оказанной услуги условиям контракта.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1.4.13. Своевременности, полноты и достоверности отражения в документах учета поставленного товара, выполненной работы (ее результата) или оказанной услуги.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1.4.14.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1.5. Ведомственный контроль осуществляется путем проведения выездных или документарных мероприятий ведомственного контроля (далее - проверки).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1.6. Проведение проверок в отношении объектов контроля осуществляется должностными лицами Контрольно-ревизионного управления (далее - КРУ), уполномоченными на проведение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1.7. Уполномоченные должностные лица должны иметь высшее образование или дополнительное профессиональное образование в сфере закупок.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1.8. При подготовке проверки формируется состав уполномоченных должностных лиц. В случае привлечения иных должностных лиц ФССП России, обладающих знаниями и навыками в сфере закупок, издается отдельный приказ, наделяющий их такими полномочиями.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II. Порядок организации и проведения проверок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2.1. Проверки проводятся в соответствии с планом ведомственного контроля на очередной календарный год (далее - План проверок), утверждаемым директором Федеральной службы судебных приставов - главным судебным приставом Российской Федерации (далее - Директор).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2.2. План проверок должен содержать следующие сведения: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наименование объекта контроля;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вид проверки (выездная или документарная);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метод проверки (сплошной или выборочный);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период времени, за который проверяется деятельность объекта контроля;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дата начала и дата окончания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2.3. План проверок утверждается не позднее 25 декабря текущего года. Копия утвержденного плана проверок, а также вносимые в него изменения, размещаются на официальном сайте ФССП России в информационно-</w:t>
      </w: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softHyphen/>
        <w:t>телекоммуникационной сети «Интернет» в течение 5 рабочих дней с даты утверждения.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2.4. На основании Плана проверок издается приказ ФССП России о проведении проверки, в котором указываются: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наименование объекта контроля;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основание для проведения выездной или документарной проверки с указанием номера пункта Плана проверки;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вид проверки (выездная или документарная);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период времени, за который проверяется деятельность объекта контроля;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дата начала и дата окончания проверки;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должностное лицо, уполномоченное на проведение проверки (далее - уполномоченное должностное лицо), либо состав комиссии по проверке (далее - комиссия), состоящий из председателя комиссии и должностных лиц, уполномоченных на осуществление проверки, с указанием их фамилий, инициалов и должностей.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2.5. Срок проведения проверки не может составлять более чем 15 календарных дней и может быть продлен только один раз не более чем на 15 календарных дней по приказу Директора или лица, его замещающего.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2.6. ФССП России уведомляет объект контроля о проведении проверки путем направления уведомления не позднее чем за 3 рабочих дня до даты начала проведения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2.7. Уведомление о проведении проверки направляется объекту контроля посредством федеральной государственной информационной системы «Автоматизированная информационная система Федеральной службы судебных приставов» (далее - АИС ФССП России).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2.8. Уведомление должно содержать следующую информацию: наименование объекта контроля, которому адресовано уведомление; предмет проверки (проверяемые вопросы), в том числе период времени,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 который проверяется деятельность объекта контроля; вид проверки (выездная или документарная); дата начала и дата окончания проведения проверки; перечень уполномоченных должностных лиц;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запрос о предоставлении документов, информации, материальных средств, необходимых для осуществления проверки;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информация о необходимости обеспечения условий для проведения выездной проверки, в том числе о предоставлении помещения для работы, средств связи и иных необходимых средств и оборудования для проведения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2.9. Запрашиваемая информация и документы, необходимые для проведения проверки, должны быть представлены руководителем объекта контроля не позднее дня начала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2.10. При проведении проверки уполномоченные должностные лица, указанные в приказе ФССП России о проведении проверки, имеют право: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2.10.1. На беспрепятственный доступ на территорию, в помещения, здания объекта контроля, в случае осуществления выездной проверки, в необходимых случаях на фотосъемку, видеозапись,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2.10.2. На истребование необходимых документов с учетом требований законодательства Российской Федерации о защите государственной тайны.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2.10.3. На получение необходимых объяснений в письменной форме, в форме электронного документа и (или) устной форме по вопросам проверки.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2.11. По результатам проверки составляется акт о результатах проверки (далее - Акт) в двух экземплярах, каждый из которых прошивается, нумеруется и подписывается уполномоченным должностным лицом либо комиссией.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случае проведения выездной проверки первый экземпляр Акта передается руководителю или иному уполномоченному им должностному лицу объекта контроля не позднее дня окончания проверки, который на втором экземпляре ставит подпись о получении 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случае проведения документарной проверки первый экземпляр Акта направляется объекту контроля не позднее дня окончания проверки по почте заказным письмом с уведомлением о вручении с одновременным направлением копии Акта посредством АИС ФССП России.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2.12. При выявлении нарушений по результатам мероприятия ведомственного контроля уполномоченным лицом либо комиссией разрабатывается План устранения выявленных нарушений (далее - План) и направляется на утверждение Директору.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Рекомендуемый образец Плана приведен в приложении № 1 к Регламенту.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Утвержденный План направляется для исполнения объекту контроля не позднее 5 рабочих дней со дня вручения Акта.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2.13. Результаты выполнения Плана оформляются отчетом о его исполнении, который направляется з КРУ в срок, установленный в Плане. Рекомендуемый образец Отчета об исполнении Плана устранения выявленных нарушений приведен в приложении № 2 к Регламенту.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2.14. 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</w:p>
    <w:p w:rsidR="00326C62" w:rsidRPr="00326C62" w:rsidRDefault="00326C62" w:rsidP="00326C6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2.15. Материалы по результатам проверок, в том числе планы устранения выявленных нарушений, а также иные документы и информация, полученные (разработанные) в ходе проверок, хранятся в КРУ не менее 3 лет.</w:t>
      </w: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Default="00326C62" w:rsidP="00326C6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bookmarkStart w:id="0" w:name="_GoBack"/>
      <w:bookmarkEnd w:id="0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Приложение № 1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к Регламенту проведения Федеральной службой судебных приставов ведомственного контроля в сфере закупок для обеспечения федеральных нужд, утвержденному приказом ФССП России от 13.03.2019 №97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Рекомендуемый образец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УТВЕРЖДАЮ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Директор Федеральной службы судебных приставов - главный судебный пристав Российской Федерации (иное уполномоченное должностное лицо)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/ /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Cs/>
          <w:color w:val="1F2429"/>
          <w:sz w:val="20"/>
          <w:szCs w:val="20"/>
          <w:lang w:eastAsia="ru-RU"/>
        </w:rPr>
        <w:t>(</w:t>
      </w:r>
      <w:proofErr w:type="gramStart"/>
      <w:r w:rsidRPr="00326C62">
        <w:rPr>
          <w:rFonts w:ascii="Arial" w:eastAsia="Times New Roman" w:hAnsi="Arial" w:cs="Arial"/>
          <w:bCs/>
          <w:color w:val="1F2429"/>
          <w:sz w:val="20"/>
          <w:szCs w:val="20"/>
          <w:lang w:eastAsia="ru-RU"/>
        </w:rPr>
        <w:t>подпись)   </w:t>
      </w:r>
      <w:proofErr w:type="gramEnd"/>
      <w:r w:rsidRPr="00326C62">
        <w:rPr>
          <w:rFonts w:ascii="Arial" w:eastAsia="Times New Roman" w:hAnsi="Arial" w:cs="Arial"/>
          <w:bCs/>
          <w:color w:val="1F2429"/>
          <w:sz w:val="20"/>
          <w:szCs w:val="20"/>
          <w:lang w:eastAsia="ru-RU"/>
        </w:rPr>
        <w:t>     (инициалы имени, фамилия)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proofErr w:type="gramStart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  </w:t>
      </w:r>
      <w:proofErr w:type="gramEnd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      »          20         г.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ПЛАН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устранения выявленных нарушений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3939"/>
      </w:tblGrid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Общие сведения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объекта контроля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и номер приказа ФССП России о проведении проверки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Метод и вид проверки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 времени, за который проверяется деятельность объекта контроля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начала проверки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26C62" w:rsidRPr="00326C62" w:rsidTr="00326C62">
        <w:trPr>
          <w:jc w:val="center"/>
        </w:trPr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окончания проверки</w:t>
            </w:r>
          </w:p>
        </w:tc>
        <w:tc>
          <w:tcPr>
            <w:tcW w:w="21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2566"/>
        <w:gridCol w:w="2566"/>
        <w:gridCol w:w="1388"/>
        <w:gridCol w:w="2215"/>
      </w:tblGrid>
      <w:tr w:rsidR="00326C62" w:rsidRPr="00326C62" w:rsidTr="00326C62">
        <w:trPr>
          <w:jc w:val="center"/>
        </w:trPr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нарушений, выявленных по результатам мероприятия ведомственного контроля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мероприятий, которые необходимо выполнить в целях устранения выявленных нарушений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  <w:p w:rsidR="00326C62" w:rsidRPr="00326C62" w:rsidRDefault="00326C62" w:rsidP="00326C62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устранения</w:t>
            </w:r>
          </w:p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нарушений</w:t>
            </w:r>
          </w:p>
        </w:tc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 представления отчетности об устранении нарушений</w:t>
            </w:r>
          </w:p>
        </w:tc>
      </w:tr>
      <w:tr w:rsidR="00326C62" w:rsidRPr="00326C62" w:rsidTr="00326C62">
        <w:trPr>
          <w:jc w:val="center"/>
        </w:trPr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26C62" w:rsidRPr="00326C62" w:rsidRDefault="00326C62" w:rsidP="00326C62">
            <w:pPr>
              <w:spacing w:before="24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</w:tbl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Председатель комиссии (иное уполномоченное должностное лицо)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___________/______________________________ /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(</w:t>
      </w:r>
      <w:proofErr w:type="gramStart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подпись)   </w:t>
      </w:r>
      <w:proofErr w:type="gramEnd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   (инициалы имени, фамилия)</w:t>
      </w:r>
    </w:p>
    <w:p w:rsidR="00326C62" w:rsidRPr="00326C62" w:rsidRDefault="00326C62" w:rsidP="00326C6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«_</w:t>
      </w:r>
      <w:proofErr w:type="gramStart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_»_</w:t>
      </w:r>
      <w:proofErr w:type="gramEnd"/>
      <w:r w:rsidRPr="00326C6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_________20___г.</w:t>
      </w:r>
    </w:p>
    <w:sectPr w:rsidR="00326C62" w:rsidRPr="0032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936BA8"/>
    <w:multiLevelType w:val="multilevel"/>
    <w:tmpl w:val="C62E6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70"/>
    <w:rsid w:val="00326C62"/>
    <w:rsid w:val="00732F70"/>
    <w:rsid w:val="007B4180"/>
    <w:rsid w:val="00AB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41DC"/>
  <w15:chartTrackingRefBased/>
  <w15:docId w15:val="{26CB385C-EA78-44FE-AB30-ED97752D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6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1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2026</Words>
  <Characters>11550</Characters>
  <Application>Microsoft Office Word</Application>
  <DocSecurity>0</DocSecurity>
  <Lines>96</Lines>
  <Paragraphs>27</Paragraphs>
  <ScaleCrop>false</ScaleCrop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2019-07-26T10:23:00Z</dcterms:created>
  <dcterms:modified xsi:type="dcterms:W3CDTF">2019-07-26T10:25:00Z</dcterms:modified>
</cp:coreProperties>
</file>