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Зарегистрировано в Минюсте России 10 января 2020 г. N 57120</w:t>
      </w:r>
      <w:r/>
    </w:p>
    <w:p>
      <w:pPr>
        <w:pStyle w:val="Normal"/>
        <w:pBdr>
          <w:top w:val="single" w:sz="6" w:space="0" w:color="00000A"/>
        </w:pBdr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МИНИСТЕРСТВО ЮСТИЦИИ РОССИЙСКОЙ ФЕДЕРАЦИИ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ФЕДЕРАЛЬНАЯ СЛУЖБА СУДЕБНЫХ ПРИСТАВОВ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bookmarkStart w:id="0" w:name="_GoBack"/>
      <w:bookmarkStart w:id="1" w:name="_GoBack"/>
      <w:bookmarkEnd w:id="1"/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ПРИКАЗ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от 2 декабря 2019 г. N 505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О ВНЕСЕНИИ ИЗМЕНЕНИЙ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В НЕКОТОРЫЕ НОРМАТИВНЫЕ ПРАВОВЫЕ АКТЫ ФЕДЕРАЛЬНОЙ СЛУЖБЫ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СУДЕБНЫХ ПРИСТАВОВ ПО ВОПРОСАМ ОПЛАТЫ ТРУДА РАБОТНИКОВ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ЦЕНТРАЛЬНОГО АППАРАТА, ТЕРРИТОРИАЛЬНЫХ ОРГАНОВ ФССП РОССИИ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И ФЕДЕРАЛЬНОГО ГОСУДАРСТВЕННОГО АВТОНОМНОГО УЧРЕЖДЕНИЯ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"САНАТОРИЙ ФССП РОССИИ "ЗЕЛЕНАЯ ДОЛИНА"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распоряжением Правительства Российской Федерации от 13.03.2019 N 415-р (Собрание законодательства Российской Федерации, 2019, N 12, ст. 1327) приказываю: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1. Внести изменения в некоторые нормативные правовые акты Федеральной службы судебных приставов по вопросам оплаты труда работников центрального аппарата, территориальных органов ФССП России и федерального государственного автономного учреждения "Санаторий ФССП России "Зеленая долина" согласно приложению.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2. Оплату труда работников центрального аппарата, территориальных органов ФССП России и федерального государственного автономного учреждения "Санаторий ФССП России "Зеленая долина" с учетом размеров окладов, предусмотренных настоящим приказом, осуществлять с 01.10.2019.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3. Контроль за исполнением приказа возложить на заместителя директора Федеральной службы судебных приставов - заместителя главного судебного пристава Российской Федерации Савенко И.Г.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Директор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Д.В.АРИСТОВ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Приложение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к приказу ФССП России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от 02.12.2019 N 505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bookmarkStart w:id="2" w:name="P34"/>
      <w:bookmarkEnd w:id="2"/>
      <w:r>
        <w:rPr>
          <w:rFonts w:cs="Times New Roman" w:ascii="Times New Roman" w:hAnsi="Times New Roman"/>
          <w:b/>
          <w:sz w:val="28"/>
          <w:szCs w:val="28"/>
        </w:rPr>
        <w:t>ИЗМЕНЕНИЯ,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КОТОРЫЕ ВНОСЯТСЯ В НЕКОТОРЫЕ НОРМАТИВНЫЕ ПРАВОВЫЕ АКТЫ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ФЕДЕРАЛЬНОЙ СЛУЖБЫ СУДЕБНЫХ ПРИСТАВОВ ПО ВОПРОСАМ ОПЛАТЫ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ТРУДА РАБОТНИКОВ ЦЕНТРАЛЬНОГО АППАРАТА, ТЕРРИТОРИАЛЬНЫХ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ОРГАНОВ ФССП РОССИИ И ФЕДЕРАЛЬНОГО ГОСУДАРСТВЕННОГО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АВТОНОМНОГО УЧРЕЖДЕНИЯ "САНАТОРИЙ ФССП РОССИИ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"ЗЕЛЕНАЯ ДОЛИНА"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1. В Условиях оплаты труда работников центрального аппарата Федеральной службы судебных приставов, утвержденных приказом ФССП России от 24.11.2008 N 475 (зарегистрирован Минюстом России 29.12.2008, регистрационный N 13031) с изменениями, внесенными приказом ФССП России от 17.08.2011 N 360 "О внесении изменений в приказы Федеральной службы судебных приставов от 24 ноября 2008 г. N 475, от 24 ноября 2008 г. N 476 и от 13 апреля 2009 г. N 105" (зарегистрирован Минюстом России 14.10.2011, регистрационный N 22052):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1.1. Пункты 3.1 и 3.2 изложить в следующей редакции: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"3.1. Размеры окладов работников Службы эксплуатации при Федеральной службе судебных приставов, замещающих должности служащих, включенные в профессиональные квалификационные группы (далее - ПКГ), устанавливаются в следующих размерах: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tbl>
      <w:tblPr>
        <w:tblW w:w="90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82"/>
        <w:gridCol w:w="1587"/>
      </w:tblGrid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Должности, отнесенные к ПКГ "Общеотраслевые должности служащих первого уровня"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4 264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Должности, отнесенные к ПКГ "Общеотраслевые должности служащих второго уровня"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5 712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Должности, отнесенные к ПКГ "Общеотраслевые должности служащих третьего уровня"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7 536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Должности, отнесенные к ПКГ "Общеотраслевые должности служащих четвертого уровня"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10 954 руб.</w:t>
            </w:r>
            <w:r/>
          </w:p>
        </w:tc>
      </w:tr>
    </w:tbl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3.2. Размеры окладов работников Службы эксплуатации при Федеральной службе судебных приставов, замещающих должности, не включенные в ПКГ, устанавливаются директором Федеральной службы судебных приставов - главным судебным приставом Российской Федерации.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Оклады заместителей руководителя Службы эксплуатации устанавливаются на 10% ниже оклада руководителя.";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1.2. Пункт 4.1 изложить в следующей редакции: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"4.1. Размеры окладов работников Службы эксплуатации при Федеральной службе судебных приставов, осуществляющих профессиональную деятельность по профессиям рабочих, устанавливаются в следующих размерах в зависимости от разряда работ в соответствии с Единым тарифно-квалификационным справочником работ и профессий рабочих: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tbl>
      <w:tblPr>
        <w:tblW w:w="586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801"/>
        <w:gridCol w:w="2059"/>
      </w:tblGrid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3 363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3 498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3 668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3 841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4 264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4 731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5 199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5 712 руб.</w:t>
            </w:r>
            <w:r/>
          </w:p>
        </w:tc>
      </w:tr>
    </w:tbl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".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2. В Условиях оплаты труда работников территориальных органов Федеральной службы судебных приставов, осуществляющих профессиональную деятельность по профессиям рабочих, утвержденных приказом ФССП России от 24.11.2008 N 476 (зарегистрирован Минюстом России 24.12.2008, регистрационный N 12985) с изменениями, внесенными приказом ФССП России от 17.08.2011 N 360 (зарегистрирован Минюстом России 14.10.2011, регистрационный N 22052), пункт 3.1 изложить в следующей редакции: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"3.1. Размеры окладов работников устанавливаются в следующих размерах в зависимости от разряда работ в соответствии с Единым тарифно-квалификационным справочником работ и профессий рабочих: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tbl>
      <w:tblPr>
        <w:tblW w:w="586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801"/>
        <w:gridCol w:w="2059"/>
      </w:tblGrid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3 363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3 498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3 668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3 841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4 264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4 731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5 199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5 712 руб.</w:t>
            </w:r>
            <w:r/>
          </w:p>
        </w:tc>
      </w:tr>
    </w:tbl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На момент введения в действие новых Условий оплаты труда работникам, тарифицированным по 9 разряду и выше Единой тарифной сетки по оплате труда работников федеральных государственных учреждений, установить без ограничения срока действия повышающий коэффициент к окладу за выполнение важных (особо важных) и ответственных (особо ответственных) работ в размере 0,2.".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3. В Примерном положении об оплате труда работников федерального государственного автономного учреждения "Санаторий ФССП России "Зеленая долина", утвержденном приказом ФССП России от 07.03.2018 N 79 (зарегистрирован Минюстом России 18.04.2018, регистрационный N 50818):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3.1. Пункт 2.1 изложить в следующей редакции: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"2.1. Минимальные размеры окладов медицинских работников учреждения устанавливаются на основе отнесения занимаемых ими должностей служащих к профессиональным квалификационным группам (далее - ПКГ), утвержденным приказом Минздравсоцразвития России от 06.08.2007 N 526 "Об утверждении профессиональных квалификационных групп должностей медицинских и фармацевтических работников" (зарегистрирован Минюстом России 27.09.2007, регистрационный N 10190), с изменениями, внесенными приказами Минздравсоцразвития России от 20.11.2008 N 657н (зарегистрирован Минюстом России 04.12.2008, регистрационный N 12795), от 02.08.2011 N 861н (зарегистрирован Минюстом России 01.09.2011, регистрационный N 21728), приказом Минтруда России от 03.03.2017 N 233н (зарегистрирован Минюстом России 28.03.2017, регистрационный N 46149), в следующих размерах: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tbl>
      <w:tblPr>
        <w:tblW w:w="90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82"/>
        <w:gridCol w:w="1587"/>
      </w:tblGrid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Медицинский и фармацевтический персонал первого уровня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4 264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Средний медицинский и фармацевтический персонал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5 712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Врачи и провизоры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7 536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Руководители структурных подразделений с высшим медицинским и фармацевтическим образованием (врач-специалист, провизор)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10 954 руб.</w:t>
            </w:r>
            <w:r/>
          </w:p>
        </w:tc>
      </w:tr>
    </w:tbl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Оклады заместителей руководителей структурных подразделений рекомендуется устанавливать на 5 - 10% ниже окладов соответствующих руководителей.";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3.2. Пункт 2.2 изложить в следующей редакции: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"2.2. Минимальные размеры окладов медицинских работников учреждения, не включенных в ПКГ: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tbl>
      <w:tblPr>
        <w:tblW w:w="90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82"/>
        <w:gridCol w:w="1587"/>
      </w:tblGrid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Главная медицинская сестра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13 133 руб.</w:t>
            </w:r>
            <w:r/>
          </w:p>
        </w:tc>
      </w:tr>
    </w:tbl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";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3.3. Пункт 3.1 изложить в следующей редакции: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"3.1. Минимальные размеры окладов: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работников учреждения, замещающих должности административно-хозяйственного персонала, устанавливаются на основе отнесения занимаемых ими должностей служащих к ПКГ, утвержденным приказом Минздравсоцразвития России от 29.05.2008 N 247н "Об утверждении профессиональных квалификационных групп общеотраслевых должностей руководителей, специалистов и служащих" (зарегистрирован Минюстом России 18.06.2008, регистрационный N 11858), с изменениями, внесенными приказом Минздравсоцразвития России от 11.12.2008 N 718н (зарегистрирован Минюстом России 20.01.2009, регистрационный N 13140);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работников учреждения, занятых в сфере здравоохранения и предоставления социальных услуг, устанавливаются на основе отнесения занимаемых ими должностей к ПКГ, утвержденным приказом Минздравсоцразвития России от 31.03.2008 N 149н "Об утверждении профессиональных квалификационных групп должностей работников, занятых в сфере здравоохранения и предоставления социальных услуг" (зарегистрирован Минюстом России 09.04.2008, регистрационный N 11481), с изменениями, внесенными приказом Минтруда России от 03.03.2017 N 233н (зарегистрирован Минюстом России 28.03.2017, регистрационный N 46149);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работников учреждения, занятых в сфере сельского хозяйства, устанавливаются на основе отнесения занимаемых ими должностей к ПКГ, утвержденным приказом Минздравсоцразвития России от 17.07.2008 N 339н "Об утверждении профессиональных квалификационных групп должностей работников сельского хозяйства" (зарегистрирован Минюстом России 31.07.2008, регистрационный N 12048).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Минимальные размеры окладов устанавливаются в следующих размерах: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tbl>
      <w:tblPr>
        <w:tblW w:w="90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82"/>
        <w:gridCol w:w="1587"/>
      </w:tblGrid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Общеотраслевые должности служащих первого уровня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4 264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Общеотраслевые должности служащих второго уровня.</w:t>
            </w:r>
            <w:r/>
          </w:p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 работников сельского хозяйства второго уровня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5 712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Общеотраслевые должности служащих третьего уровня.</w:t>
            </w:r>
            <w:r/>
          </w:p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 специалистов третьего уровня в учреждениях здравоохранения и осуществляющих предоставление социальных услуг.</w:t>
            </w:r>
            <w:r/>
          </w:p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 работников сельского хозяйства третьего уровня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7 536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Общеотраслевые должности служащих четвертого уровня.</w:t>
            </w:r>
            <w:r/>
          </w:p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 работников сельского хозяйства четвертого уровня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10 954 руб.</w:t>
            </w:r>
            <w:r/>
          </w:p>
        </w:tc>
      </w:tr>
    </w:tbl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";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3.4. Пункт 3.2 изложить в следующей редакции: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"3.2. Минимальные размеры окладов работников учреждения, замещающих должности, не включенные в ПКГ: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tbl>
      <w:tblPr>
        <w:tblW w:w="90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82"/>
        <w:gridCol w:w="1587"/>
      </w:tblGrid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службы эксплуатации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24 094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автохозяйства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12 848 руб.</w:t>
            </w:r>
            <w:r/>
          </w:p>
        </w:tc>
      </w:tr>
    </w:tbl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Оклады заместителей начальника службы эксплуатации устанавливаются на 5 - 10% ниже оклада руководителя.";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3.5. Пункт 4.1 изложить в следующей редакции: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"4.1. Минимальные размеры окладов работников учреждения, замещающих должности работников культуры, искусства и кинематографии устанавливаются на основе отнесения занимаемых ими должностей к ПКГ, утвержденным приказом Минздравсоцразвития России от 31.08.2007 N 570 "Об утверждении профессиональных квалификационных групп должностей работников культуры, искусства и кинематографии" (зарегистрирован Минюстом России 01.10.2007, регистрационный N 10222), в следующих размерах: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tbl>
      <w:tblPr>
        <w:tblW w:w="90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82"/>
        <w:gridCol w:w="1587"/>
      </w:tblGrid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 работников культуры, искусства и кинематографии среднего звена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8 525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 работников культуры, искусства и кинематографии ведущего звена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9 457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 руководящего состава учреждений культуры, искусства и кинематографии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12 848 руб.</w:t>
            </w:r>
            <w:r/>
          </w:p>
        </w:tc>
      </w:tr>
    </w:tbl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";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3.6. Пункт 5.1 изложить в следующей редакции:</w:t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"5.1. Минимальные размеры окладов работников учреждения, осуществляющих профессиональную деятельность по профессиям рабочих, устанавливаются в следующих размерах в зависимости от разряда работ в соответствии с Единым тарифно-квалификационным справочником работ и профессий рабочих: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tbl>
      <w:tblPr>
        <w:tblW w:w="586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801"/>
        <w:gridCol w:w="2059"/>
      </w:tblGrid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3 363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3 498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3 668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3 841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4 264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4 731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5 199 руб.</w:t>
            </w:r>
            <w:r/>
          </w:p>
        </w:tc>
      </w:tr>
      <w:tr>
        <w:trPr/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 разряд</w:t>
            </w:r>
            <w:r/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5 712 руб.</w:t>
            </w:r>
            <w:r/>
          </w:p>
        </w:tc>
      </w:tr>
    </w:tbl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".;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ind w:firstLine="54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3.7. В абзаце пятом пункта 6.1 таблицу изложить в следующей редакции: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tbl>
      <w:tblPr>
        <w:tblW w:w="90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82"/>
        <w:gridCol w:w="1587"/>
      </w:tblGrid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 работников учебно-вспомогательного персонала второго уровня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5 712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 работников физической культуры и спорта второго уровня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5 712 руб.</w:t>
            </w:r>
            <w:r/>
          </w:p>
        </w:tc>
      </w:tr>
      <w:tr>
        <w:trPr/>
        <w:tc>
          <w:tcPr>
            <w:tcW w:w="7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Должности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 четвертого уровня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10 954 руб.</w:t>
            </w:r>
            <w:r/>
          </w:p>
        </w:tc>
      </w:tr>
    </w:tbl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".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pBdr>
          <w:top w:val="single" w:sz="6" w:space="0" w:color="00000A"/>
        </w:pBdr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both"/>
        <w:rPr/>
      </w:pPr>
      <w:r>
        <w:rPr/>
      </w:r>
      <w:r/>
    </w:p>
    <w:sectPr>
      <w:type w:val="nextPage"/>
      <w:pgSz w:w="11906" w:h="16838"/>
      <w:pgMar w:left="1418" w:right="566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6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pPr>
      <w:keepNext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Lohit Devanagari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LibreOffice/4.3.7.2$Linux_X86_64 LibreOffice_project/430$Build-2</Application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2020-02-05T06:05:00Z</dcterms:created>
  <dc:creator>Корнеева Елена Владимировна</dc:creator>
  <dc:language>ru-RU</dc:language>
  <cp:lastModifiedBy>Червинский  Петрович</cp:lastModifiedBy>
  <dcterms:modified xsi:type="dcterms:W3CDTF">2020-02-06T14:14:26Z</dcterms:modified>
  <cp:revision>4</cp:revision>
</cp:coreProperties>
</file>