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Pr="00EB1E2F" w:rsidRDefault="007F48BD">
      <w:pPr>
        <w:autoSpaceDE w:val="0"/>
        <w:jc w:val="both"/>
        <w:rPr>
          <w:rFonts w:ascii="Arial" w:hAnsi="Arial" w:cs="Arial"/>
          <w:sz w:val="20"/>
          <w:szCs w:val="20"/>
        </w:rPr>
      </w:pPr>
    </w:p>
    <w:p w:rsidR="00000000" w:rsidRPr="00EB1E2F" w:rsidRDefault="007F48BD">
      <w:pPr>
        <w:autoSpaceDE w:val="0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Зарегистрировано в Минюсте РФ 15 мая 2006 г. N 7811</w:t>
      </w:r>
    </w:p>
    <w:p w:rsidR="00000000" w:rsidRPr="00EB1E2F" w:rsidRDefault="007F48BD">
      <w:pPr>
        <w:pStyle w:val="ConsPlusNonformat"/>
        <w:widowControl/>
        <w:pBdr>
          <w:top w:val="single" w:sz="6" w:space="0" w:color="000000"/>
        </w:pBdr>
        <w:rPr>
          <w:rFonts w:ascii="Arial" w:hAnsi="Arial" w:cs="Arial"/>
        </w:rPr>
      </w:pPr>
    </w:p>
    <w:p w:rsidR="00000000" w:rsidRPr="00EB1E2F" w:rsidRDefault="007F48BD">
      <w:pPr>
        <w:autoSpaceDE w:val="0"/>
        <w:jc w:val="center"/>
        <w:rPr>
          <w:rFonts w:ascii="Arial" w:hAnsi="Arial" w:cs="Arial"/>
          <w:sz w:val="20"/>
          <w:szCs w:val="20"/>
        </w:rPr>
      </w:pPr>
    </w:p>
    <w:p w:rsidR="00000000" w:rsidRPr="00EB1E2F" w:rsidRDefault="007F48BD">
      <w:pPr>
        <w:pStyle w:val="ConsPlusTitle"/>
        <w:widowControl/>
        <w:jc w:val="center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МИНИСТЕРСТВО ЮСТИЦИИ РОССИЙСКОЙ ФЕДЕРАЦИИ</w:t>
      </w:r>
    </w:p>
    <w:p w:rsidR="00000000" w:rsidRPr="00EB1E2F" w:rsidRDefault="007F48BD">
      <w:pPr>
        <w:pStyle w:val="ConsPlusTitle"/>
        <w:widowControl/>
        <w:jc w:val="center"/>
        <w:rPr>
          <w:rFonts w:ascii="Arial" w:hAnsi="Arial" w:cs="Arial"/>
          <w:sz w:val="20"/>
          <w:szCs w:val="20"/>
        </w:rPr>
      </w:pPr>
    </w:p>
    <w:p w:rsidR="00000000" w:rsidRPr="00EB1E2F" w:rsidRDefault="007F48BD">
      <w:pPr>
        <w:pStyle w:val="ConsPlusTitle"/>
        <w:widowControl/>
        <w:jc w:val="center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ПРИКАЗ</w:t>
      </w:r>
    </w:p>
    <w:p w:rsidR="00000000" w:rsidRPr="00EB1E2F" w:rsidRDefault="007F48BD">
      <w:pPr>
        <w:pStyle w:val="ConsPlusTitle"/>
        <w:widowControl/>
        <w:jc w:val="center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от 2 мая 2006 г. N 139</w:t>
      </w:r>
    </w:p>
    <w:p w:rsidR="00000000" w:rsidRPr="00EB1E2F" w:rsidRDefault="007F48BD">
      <w:pPr>
        <w:pStyle w:val="ConsPlusTitle"/>
        <w:widowControl/>
        <w:jc w:val="center"/>
        <w:rPr>
          <w:rFonts w:ascii="Arial" w:hAnsi="Arial" w:cs="Arial"/>
          <w:sz w:val="20"/>
          <w:szCs w:val="20"/>
        </w:rPr>
      </w:pPr>
    </w:p>
    <w:p w:rsidR="00000000" w:rsidRPr="00EB1E2F" w:rsidRDefault="007F48BD">
      <w:pPr>
        <w:pStyle w:val="ConsPlusTitle"/>
        <w:widowControl/>
        <w:jc w:val="center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ОБ УТВЕРЖДЕНИИ ИНСТРУКЦИИ</w:t>
      </w:r>
    </w:p>
    <w:p w:rsidR="00000000" w:rsidRPr="00EB1E2F" w:rsidRDefault="007F48BD">
      <w:pPr>
        <w:pStyle w:val="ConsPlusTitle"/>
        <w:widowControl/>
        <w:jc w:val="center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О ЕДИНОМ ПОРЯДКЕ ОРГАНИЗАЦИИ ПРИЕМА, РЕГИСТРАЦИИ</w:t>
      </w:r>
    </w:p>
    <w:p w:rsidR="00000000" w:rsidRPr="00EB1E2F" w:rsidRDefault="007F48BD">
      <w:pPr>
        <w:pStyle w:val="ConsPlusTitle"/>
        <w:widowControl/>
        <w:jc w:val="center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И ПРОВЕРКИ В ФЕДЕРАЛЬНОЙ СЛУЖБЕ СУДЕБНЫХ ПРИСТАВОВ</w:t>
      </w:r>
    </w:p>
    <w:p w:rsidR="00000000" w:rsidRPr="00EB1E2F" w:rsidRDefault="007F48BD">
      <w:pPr>
        <w:pStyle w:val="ConsPlusTitle"/>
        <w:widowControl/>
        <w:jc w:val="center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С</w:t>
      </w:r>
      <w:r w:rsidRPr="00EB1E2F">
        <w:rPr>
          <w:rFonts w:ascii="Arial" w:hAnsi="Arial" w:cs="Arial"/>
          <w:sz w:val="20"/>
          <w:szCs w:val="20"/>
        </w:rPr>
        <w:t>ООБЩЕНИЙ О ПРЕСТУПЛЕНИЯХ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 w:rsidRPr="00EB1E2F">
        <w:rPr>
          <w:rFonts w:ascii="Arial" w:hAnsi="Arial" w:cs="Arial"/>
          <w:sz w:val="20"/>
          <w:szCs w:val="20"/>
        </w:rPr>
        <w:t>Во исполнение п. 5.2 Приказа Генеральной прокуратуры Российской Федерации, Министерства внутренних дел Российской Федерации, Министерства Российской Федерации по делам гражданской обороны, чрезвычайным ситуациям и ликвидации после</w:t>
      </w:r>
      <w:r w:rsidRPr="00EB1E2F">
        <w:rPr>
          <w:rFonts w:ascii="Arial" w:hAnsi="Arial" w:cs="Arial"/>
          <w:sz w:val="20"/>
          <w:szCs w:val="20"/>
        </w:rPr>
        <w:t>дствий стихийных бедствий, Министерства юстиции Российской Федерации, Федеральной службы безопасности Российской Федерации, Министерства экономического развития и торговли Российской Федерации, Федеральной службы Российской Федерации по контролю за оборото</w:t>
      </w:r>
      <w:r w:rsidRPr="00EB1E2F">
        <w:rPr>
          <w:rFonts w:ascii="Arial" w:hAnsi="Arial" w:cs="Arial"/>
          <w:sz w:val="20"/>
          <w:szCs w:val="20"/>
        </w:rPr>
        <w:t>м наркотиков от 29 декабря 2005 г. N 39</w:t>
      </w:r>
      <w:proofErr w:type="gramEnd"/>
      <w:r w:rsidRPr="00EB1E2F">
        <w:rPr>
          <w:rFonts w:ascii="Arial" w:hAnsi="Arial" w:cs="Arial"/>
          <w:sz w:val="20"/>
          <w:szCs w:val="20"/>
        </w:rPr>
        <w:t>, 1070, 1021, 253, 780, 353, 399 "О едином учете преступлений" (</w:t>
      </w:r>
      <w:proofErr w:type="gramStart"/>
      <w:r w:rsidRPr="00EB1E2F">
        <w:rPr>
          <w:rFonts w:ascii="Arial" w:hAnsi="Arial" w:cs="Arial"/>
          <w:sz w:val="20"/>
          <w:szCs w:val="20"/>
        </w:rPr>
        <w:t>зарегистрирован</w:t>
      </w:r>
      <w:proofErr w:type="gramEnd"/>
      <w:r w:rsidRPr="00EB1E2F">
        <w:rPr>
          <w:rFonts w:ascii="Arial" w:hAnsi="Arial" w:cs="Arial"/>
          <w:sz w:val="20"/>
          <w:szCs w:val="20"/>
        </w:rPr>
        <w:t xml:space="preserve"> в Минюсте России 30.12.2005, регистрационный N 7339) и в целях укрепления законности в подразделениях дознания Федеральной службы судебны</w:t>
      </w:r>
      <w:r w:rsidRPr="00EB1E2F">
        <w:rPr>
          <w:rFonts w:ascii="Arial" w:hAnsi="Arial" w:cs="Arial"/>
          <w:sz w:val="20"/>
          <w:szCs w:val="20"/>
        </w:rPr>
        <w:t>х приставов при рассмотрении сообщений о преступлениях, принятия по ним решений в соответствии с уголовно-процессуальным законодательством приказываю: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 xml:space="preserve">1. Утвердить прилагаемую Инструкцию о едином порядке приема, регистрации и проверки в Федеральной службе </w:t>
      </w:r>
      <w:r w:rsidRPr="00EB1E2F">
        <w:rPr>
          <w:rFonts w:ascii="Arial" w:hAnsi="Arial" w:cs="Arial"/>
          <w:sz w:val="20"/>
          <w:szCs w:val="20"/>
        </w:rPr>
        <w:t>судебных приставов сообщений о преступлениях и ввести ее в действие с 1 июня 2006 г.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2. Федеральной службе судебных приставов (Винниченко Н.А.) осуществлять прием и рассмотрение сообщений о преступлениях в соответствии с утвержденной Инструкцией.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3. Считат</w:t>
      </w:r>
      <w:r w:rsidRPr="00EB1E2F">
        <w:rPr>
          <w:rFonts w:ascii="Arial" w:hAnsi="Arial" w:cs="Arial"/>
          <w:sz w:val="20"/>
          <w:szCs w:val="20"/>
        </w:rPr>
        <w:t>ь утратившим силу Приказ Министерства юстиции Российской Федерации от 27 июня 2002 г. N 179 "Об утверждении Порядка приема, регистрации, учета и разрешения в службе судебных приставов Минюста России заявлений, сообщений и иной информации о преступлениях" (</w:t>
      </w:r>
      <w:r w:rsidRPr="00EB1E2F">
        <w:rPr>
          <w:rFonts w:ascii="Arial" w:hAnsi="Arial" w:cs="Arial"/>
          <w:sz w:val="20"/>
          <w:szCs w:val="20"/>
        </w:rPr>
        <w:t>зарегистрирован в Минюсте России 09.07.2002, регистрационный N 3554).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 xml:space="preserve">4. </w:t>
      </w:r>
      <w:proofErr w:type="gramStart"/>
      <w:r w:rsidRPr="00EB1E2F">
        <w:rPr>
          <w:rFonts w:ascii="Arial" w:hAnsi="Arial" w:cs="Arial"/>
          <w:sz w:val="20"/>
          <w:szCs w:val="20"/>
        </w:rPr>
        <w:t>Контроль за</w:t>
      </w:r>
      <w:proofErr w:type="gramEnd"/>
      <w:r w:rsidRPr="00EB1E2F">
        <w:rPr>
          <w:rFonts w:ascii="Arial" w:hAnsi="Arial" w:cs="Arial"/>
          <w:sz w:val="20"/>
          <w:szCs w:val="20"/>
        </w:rPr>
        <w:t xml:space="preserve"> исполнением Приказа возложить на статс-секретаря - заместителя Министра </w:t>
      </w:r>
      <w:proofErr w:type="spellStart"/>
      <w:r w:rsidRPr="00EB1E2F">
        <w:rPr>
          <w:rFonts w:ascii="Arial" w:hAnsi="Arial" w:cs="Arial"/>
          <w:sz w:val="20"/>
          <w:szCs w:val="20"/>
        </w:rPr>
        <w:t>Забарчука</w:t>
      </w:r>
      <w:proofErr w:type="spellEnd"/>
      <w:r w:rsidRPr="00EB1E2F">
        <w:rPr>
          <w:rFonts w:ascii="Arial" w:hAnsi="Arial" w:cs="Arial"/>
          <w:sz w:val="20"/>
          <w:szCs w:val="20"/>
        </w:rPr>
        <w:t xml:space="preserve"> Е.Л.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000000" w:rsidRPr="00EB1E2F" w:rsidRDefault="007F48BD">
      <w:pPr>
        <w:autoSpaceDE w:val="0"/>
        <w:jc w:val="right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Министр</w:t>
      </w:r>
    </w:p>
    <w:p w:rsidR="00000000" w:rsidRPr="00EB1E2F" w:rsidRDefault="007F48BD">
      <w:pPr>
        <w:autoSpaceDE w:val="0"/>
        <w:jc w:val="right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Ю.Я.ЧАЙКА</w:t>
      </w:r>
    </w:p>
    <w:p w:rsidR="00000000" w:rsidRPr="00EB1E2F" w:rsidRDefault="007F48BD">
      <w:pPr>
        <w:autoSpaceDE w:val="0"/>
        <w:jc w:val="right"/>
        <w:rPr>
          <w:rFonts w:ascii="Arial" w:hAnsi="Arial" w:cs="Arial"/>
          <w:sz w:val="20"/>
          <w:szCs w:val="20"/>
        </w:rPr>
      </w:pPr>
    </w:p>
    <w:p w:rsidR="00000000" w:rsidRPr="00EB1E2F" w:rsidRDefault="007F48BD">
      <w:pPr>
        <w:autoSpaceDE w:val="0"/>
        <w:jc w:val="right"/>
        <w:rPr>
          <w:rFonts w:ascii="Arial" w:hAnsi="Arial" w:cs="Arial"/>
          <w:sz w:val="20"/>
          <w:szCs w:val="20"/>
        </w:rPr>
      </w:pPr>
    </w:p>
    <w:p w:rsidR="00000000" w:rsidRPr="00EB1E2F" w:rsidRDefault="007F48BD">
      <w:pPr>
        <w:autoSpaceDE w:val="0"/>
        <w:jc w:val="right"/>
        <w:rPr>
          <w:rFonts w:ascii="Arial" w:hAnsi="Arial" w:cs="Arial"/>
          <w:sz w:val="20"/>
          <w:szCs w:val="20"/>
        </w:rPr>
      </w:pPr>
    </w:p>
    <w:p w:rsidR="00000000" w:rsidRPr="00EB1E2F" w:rsidRDefault="007F48BD">
      <w:pPr>
        <w:autoSpaceDE w:val="0"/>
        <w:jc w:val="right"/>
        <w:rPr>
          <w:rFonts w:ascii="Arial" w:hAnsi="Arial" w:cs="Arial"/>
          <w:sz w:val="20"/>
          <w:szCs w:val="20"/>
        </w:rPr>
      </w:pPr>
    </w:p>
    <w:p w:rsidR="00000000" w:rsidRPr="00EB1E2F" w:rsidRDefault="007F48BD">
      <w:pPr>
        <w:autoSpaceDE w:val="0"/>
        <w:jc w:val="right"/>
        <w:rPr>
          <w:rFonts w:ascii="Arial" w:hAnsi="Arial" w:cs="Arial"/>
          <w:sz w:val="20"/>
          <w:szCs w:val="20"/>
        </w:rPr>
      </w:pPr>
    </w:p>
    <w:p w:rsidR="00000000" w:rsidRPr="00EB1E2F" w:rsidRDefault="007F48BD">
      <w:pPr>
        <w:autoSpaceDE w:val="0"/>
        <w:jc w:val="right"/>
        <w:rPr>
          <w:rFonts w:ascii="Arial" w:hAnsi="Arial" w:cs="Arial"/>
          <w:sz w:val="20"/>
          <w:szCs w:val="20"/>
        </w:rPr>
      </w:pPr>
    </w:p>
    <w:p w:rsidR="00000000" w:rsidRPr="00EB1E2F" w:rsidRDefault="007F48BD">
      <w:pPr>
        <w:autoSpaceDE w:val="0"/>
        <w:jc w:val="right"/>
        <w:rPr>
          <w:rFonts w:ascii="Arial" w:hAnsi="Arial" w:cs="Arial"/>
          <w:sz w:val="20"/>
          <w:szCs w:val="20"/>
        </w:rPr>
      </w:pPr>
    </w:p>
    <w:p w:rsidR="00000000" w:rsidRPr="00EB1E2F" w:rsidRDefault="007F48BD">
      <w:pPr>
        <w:autoSpaceDE w:val="0"/>
        <w:jc w:val="right"/>
        <w:rPr>
          <w:rFonts w:ascii="Arial" w:hAnsi="Arial" w:cs="Arial"/>
          <w:sz w:val="20"/>
          <w:szCs w:val="20"/>
        </w:rPr>
      </w:pPr>
    </w:p>
    <w:p w:rsidR="00000000" w:rsidRPr="00EB1E2F" w:rsidRDefault="007F48BD">
      <w:pPr>
        <w:autoSpaceDE w:val="0"/>
        <w:jc w:val="right"/>
        <w:rPr>
          <w:rFonts w:ascii="Arial" w:hAnsi="Arial" w:cs="Arial"/>
          <w:sz w:val="20"/>
          <w:szCs w:val="20"/>
        </w:rPr>
      </w:pPr>
    </w:p>
    <w:p w:rsidR="00000000" w:rsidRPr="00EB1E2F" w:rsidRDefault="007F48BD">
      <w:pPr>
        <w:autoSpaceDE w:val="0"/>
        <w:jc w:val="right"/>
        <w:rPr>
          <w:rFonts w:ascii="Arial" w:hAnsi="Arial" w:cs="Arial"/>
          <w:sz w:val="20"/>
          <w:szCs w:val="20"/>
        </w:rPr>
      </w:pPr>
    </w:p>
    <w:p w:rsidR="00000000" w:rsidRDefault="007F48BD">
      <w:pPr>
        <w:autoSpaceDE w:val="0"/>
        <w:jc w:val="right"/>
        <w:rPr>
          <w:rFonts w:ascii="Arial" w:hAnsi="Arial" w:cs="Arial"/>
          <w:sz w:val="20"/>
          <w:szCs w:val="20"/>
        </w:rPr>
      </w:pPr>
    </w:p>
    <w:p w:rsidR="00EB1E2F" w:rsidRDefault="00EB1E2F">
      <w:pPr>
        <w:autoSpaceDE w:val="0"/>
        <w:jc w:val="right"/>
        <w:rPr>
          <w:rFonts w:ascii="Arial" w:hAnsi="Arial" w:cs="Arial"/>
          <w:sz w:val="20"/>
          <w:szCs w:val="20"/>
        </w:rPr>
      </w:pPr>
    </w:p>
    <w:p w:rsidR="00EB1E2F" w:rsidRDefault="00EB1E2F">
      <w:pPr>
        <w:autoSpaceDE w:val="0"/>
        <w:jc w:val="right"/>
        <w:rPr>
          <w:rFonts w:ascii="Arial" w:hAnsi="Arial" w:cs="Arial"/>
          <w:sz w:val="20"/>
          <w:szCs w:val="20"/>
        </w:rPr>
      </w:pPr>
    </w:p>
    <w:p w:rsidR="00EB1E2F" w:rsidRDefault="00EB1E2F">
      <w:pPr>
        <w:autoSpaceDE w:val="0"/>
        <w:jc w:val="right"/>
        <w:rPr>
          <w:rFonts w:ascii="Arial" w:hAnsi="Arial" w:cs="Arial"/>
          <w:sz w:val="20"/>
          <w:szCs w:val="20"/>
        </w:rPr>
      </w:pPr>
    </w:p>
    <w:p w:rsidR="00EB1E2F" w:rsidRDefault="00EB1E2F">
      <w:pPr>
        <w:autoSpaceDE w:val="0"/>
        <w:jc w:val="right"/>
        <w:rPr>
          <w:rFonts w:ascii="Arial" w:hAnsi="Arial" w:cs="Arial"/>
          <w:sz w:val="20"/>
          <w:szCs w:val="20"/>
        </w:rPr>
      </w:pPr>
    </w:p>
    <w:p w:rsidR="00EB1E2F" w:rsidRDefault="00EB1E2F">
      <w:pPr>
        <w:autoSpaceDE w:val="0"/>
        <w:jc w:val="right"/>
        <w:rPr>
          <w:rFonts w:ascii="Arial" w:hAnsi="Arial" w:cs="Arial"/>
          <w:sz w:val="20"/>
          <w:szCs w:val="20"/>
        </w:rPr>
      </w:pPr>
    </w:p>
    <w:p w:rsidR="00EB1E2F" w:rsidRDefault="00EB1E2F">
      <w:pPr>
        <w:autoSpaceDE w:val="0"/>
        <w:jc w:val="right"/>
        <w:rPr>
          <w:rFonts w:ascii="Arial" w:hAnsi="Arial" w:cs="Arial"/>
          <w:sz w:val="20"/>
          <w:szCs w:val="20"/>
        </w:rPr>
      </w:pPr>
    </w:p>
    <w:p w:rsidR="00EB1E2F" w:rsidRDefault="00EB1E2F">
      <w:pPr>
        <w:autoSpaceDE w:val="0"/>
        <w:jc w:val="right"/>
        <w:rPr>
          <w:rFonts w:ascii="Arial" w:hAnsi="Arial" w:cs="Arial"/>
          <w:sz w:val="20"/>
          <w:szCs w:val="20"/>
        </w:rPr>
      </w:pPr>
    </w:p>
    <w:p w:rsidR="00EB1E2F" w:rsidRDefault="00EB1E2F">
      <w:pPr>
        <w:autoSpaceDE w:val="0"/>
        <w:jc w:val="right"/>
        <w:rPr>
          <w:rFonts w:ascii="Arial" w:hAnsi="Arial" w:cs="Arial"/>
          <w:sz w:val="20"/>
          <w:szCs w:val="20"/>
        </w:rPr>
      </w:pPr>
    </w:p>
    <w:p w:rsidR="00EB1E2F" w:rsidRDefault="00EB1E2F">
      <w:pPr>
        <w:autoSpaceDE w:val="0"/>
        <w:jc w:val="right"/>
        <w:rPr>
          <w:rFonts w:ascii="Arial" w:hAnsi="Arial" w:cs="Arial"/>
          <w:sz w:val="20"/>
          <w:szCs w:val="20"/>
        </w:rPr>
      </w:pPr>
    </w:p>
    <w:p w:rsidR="00EB1E2F" w:rsidRPr="00EB1E2F" w:rsidRDefault="00EB1E2F">
      <w:pPr>
        <w:autoSpaceDE w:val="0"/>
        <w:jc w:val="right"/>
        <w:rPr>
          <w:rFonts w:ascii="Arial" w:hAnsi="Arial" w:cs="Arial"/>
          <w:sz w:val="20"/>
          <w:szCs w:val="20"/>
        </w:rPr>
      </w:pPr>
    </w:p>
    <w:p w:rsidR="00000000" w:rsidRPr="00EB1E2F" w:rsidRDefault="007F48BD">
      <w:pPr>
        <w:autoSpaceDE w:val="0"/>
        <w:jc w:val="right"/>
        <w:rPr>
          <w:rFonts w:ascii="Arial" w:hAnsi="Arial" w:cs="Arial"/>
          <w:sz w:val="20"/>
          <w:szCs w:val="20"/>
        </w:rPr>
      </w:pPr>
    </w:p>
    <w:p w:rsidR="00000000" w:rsidRPr="00EB1E2F" w:rsidRDefault="007F48BD">
      <w:pPr>
        <w:autoSpaceDE w:val="0"/>
        <w:jc w:val="right"/>
        <w:rPr>
          <w:rFonts w:ascii="Arial" w:hAnsi="Arial" w:cs="Arial"/>
          <w:sz w:val="20"/>
          <w:szCs w:val="20"/>
        </w:rPr>
      </w:pPr>
    </w:p>
    <w:p w:rsidR="00000000" w:rsidRPr="00EB1E2F" w:rsidRDefault="007F48BD">
      <w:pPr>
        <w:autoSpaceDE w:val="0"/>
        <w:jc w:val="right"/>
        <w:rPr>
          <w:rFonts w:ascii="Arial" w:hAnsi="Arial" w:cs="Arial"/>
          <w:sz w:val="20"/>
          <w:szCs w:val="20"/>
        </w:rPr>
      </w:pPr>
    </w:p>
    <w:p w:rsidR="00000000" w:rsidRPr="00EB1E2F" w:rsidRDefault="007F48BD">
      <w:pPr>
        <w:autoSpaceDE w:val="0"/>
        <w:jc w:val="right"/>
        <w:rPr>
          <w:rFonts w:ascii="Arial" w:hAnsi="Arial" w:cs="Arial"/>
          <w:sz w:val="20"/>
          <w:szCs w:val="20"/>
        </w:rPr>
      </w:pPr>
    </w:p>
    <w:p w:rsidR="00000000" w:rsidRPr="00EB1E2F" w:rsidRDefault="007F48BD">
      <w:pPr>
        <w:autoSpaceDE w:val="0"/>
        <w:jc w:val="right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lastRenderedPageBreak/>
        <w:t>Приложение</w:t>
      </w:r>
    </w:p>
    <w:p w:rsidR="00000000" w:rsidRPr="00EB1E2F" w:rsidRDefault="007F48BD">
      <w:pPr>
        <w:autoSpaceDE w:val="0"/>
        <w:jc w:val="right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к Приказу</w:t>
      </w:r>
    </w:p>
    <w:p w:rsidR="00000000" w:rsidRPr="00EB1E2F" w:rsidRDefault="007F48BD">
      <w:pPr>
        <w:autoSpaceDE w:val="0"/>
        <w:jc w:val="right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Министерства юстиции</w:t>
      </w:r>
    </w:p>
    <w:p w:rsidR="00000000" w:rsidRPr="00EB1E2F" w:rsidRDefault="007F48BD">
      <w:pPr>
        <w:autoSpaceDE w:val="0"/>
        <w:jc w:val="right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Российск</w:t>
      </w:r>
      <w:r w:rsidRPr="00EB1E2F">
        <w:rPr>
          <w:rFonts w:ascii="Arial" w:hAnsi="Arial" w:cs="Arial"/>
          <w:sz w:val="20"/>
          <w:szCs w:val="20"/>
        </w:rPr>
        <w:t>ой Федерации</w:t>
      </w:r>
    </w:p>
    <w:p w:rsidR="00000000" w:rsidRPr="00EB1E2F" w:rsidRDefault="007F48BD">
      <w:pPr>
        <w:autoSpaceDE w:val="0"/>
        <w:jc w:val="right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от 2 мая 2006 г. N 139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000000" w:rsidRPr="00EB1E2F" w:rsidRDefault="007F48BD">
      <w:pPr>
        <w:pStyle w:val="ConsPlusTitle"/>
        <w:widowControl/>
        <w:jc w:val="center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ИНСТРУКЦИЯ</w:t>
      </w:r>
    </w:p>
    <w:p w:rsidR="00000000" w:rsidRPr="00EB1E2F" w:rsidRDefault="007F48BD">
      <w:pPr>
        <w:pStyle w:val="ConsPlusTitle"/>
        <w:widowControl/>
        <w:jc w:val="center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О ЕДИНОМ ПОРЯДКЕ ОРГАНИЗАЦИИ ПРИЕМА, РЕГИСТРАЦИИ</w:t>
      </w:r>
    </w:p>
    <w:p w:rsidR="00000000" w:rsidRPr="00EB1E2F" w:rsidRDefault="007F48BD">
      <w:pPr>
        <w:pStyle w:val="ConsPlusTitle"/>
        <w:widowControl/>
        <w:jc w:val="center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И ПРОВЕРКИ В ФЕДЕРАЛЬНОЙ СЛУЖБЕ СУДЕБНЫХ ПРИСТАВОВ</w:t>
      </w:r>
    </w:p>
    <w:p w:rsidR="00000000" w:rsidRPr="00EB1E2F" w:rsidRDefault="007F48BD">
      <w:pPr>
        <w:pStyle w:val="ConsPlusTitle"/>
        <w:widowControl/>
        <w:jc w:val="center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СООБЩЕНИЙ О ПРЕСТУПЛЕНИЯХ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000000" w:rsidRPr="00EB1E2F" w:rsidRDefault="007F48BD">
      <w:pPr>
        <w:autoSpaceDE w:val="0"/>
        <w:jc w:val="center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I. Общие положения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1. Инструкция в соответствии с Уголовно-процессуальным кодекс</w:t>
      </w:r>
      <w:r w:rsidRPr="00EB1E2F">
        <w:rPr>
          <w:rFonts w:ascii="Arial" w:hAnsi="Arial" w:cs="Arial"/>
          <w:sz w:val="20"/>
          <w:szCs w:val="20"/>
        </w:rPr>
        <w:t xml:space="preserve">ом Российской Федерации (далее - Кодекс) и иными федеральными законами устанавливает единый порядок для ФССП России организации приема, регистрации и проверки сообщений о преступлениях, а также определяет порядок ведомственного </w:t>
      </w:r>
      <w:proofErr w:type="gramStart"/>
      <w:r w:rsidRPr="00EB1E2F">
        <w:rPr>
          <w:rFonts w:ascii="Arial" w:hAnsi="Arial" w:cs="Arial"/>
          <w:sz w:val="20"/>
          <w:szCs w:val="20"/>
        </w:rPr>
        <w:t>контроля за</w:t>
      </w:r>
      <w:proofErr w:type="gramEnd"/>
      <w:r w:rsidRPr="00EB1E2F">
        <w:rPr>
          <w:rFonts w:ascii="Arial" w:hAnsi="Arial" w:cs="Arial"/>
          <w:sz w:val="20"/>
          <w:szCs w:val="20"/>
        </w:rPr>
        <w:t xml:space="preserve"> ее соблюдением.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 xml:space="preserve">2. </w:t>
      </w:r>
      <w:proofErr w:type="gramStart"/>
      <w:r w:rsidRPr="00EB1E2F">
        <w:rPr>
          <w:rFonts w:ascii="Arial" w:hAnsi="Arial" w:cs="Arial"/>
          <w:sz w:val="20"/>
          <w:szCs w:val="20"/>
        </w:rPr>
        <w:t>Действие настоящей Инструкции распространяется на главного судебного пристава Российской Федерации, его заместителей; главных судебных приставов субъектов Российской Федерации и их заместителей; начальников отделов - старших судебных приставов структурн</w:t>
      </w:r>
      <w:r w:rsidRPr="00EB1E2F">
        <w:rPr>
          <w:rFonts w:ascii="Arial" w:hAnsi="Arial" w:cs="Arial"/>
          <w:sz w:val="20"/>
          <w:szCs w:val="20"/>
        </w:rPr>
        <w:t>ых подразделений территориальных органов ФССП России, а также на должностных лиц, на которых возложены полномочия в соответствии с порядком, установленным Кодексом и иными актами (далее - должностные лица).</w:t>
      </w:r>
      <w:proofErr w:type="gramEnd"/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000000" w:rsidRPr="00EB1E2F" w:rsidRDefault="007F48BD">
      <w:pPr>
        <w:autoSpaceDE w:val="0"/>
        <w:jc w:val="center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II. Прием сообщений о преступлениях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3. Поступив</w:t>
      </w:r>
      <w:r w:rsidRPr="00EB1E2F">
        <w:rPr>
          <w:rFonts w:ascii="Arial" w:hAnsi="Arial" w:cs="Arial"/>
          <w:sz w:val="20"/>
          <w:szCs w:val="20"/>
        </w:rPr>
        <w:t>шие сообщения о преступлениях регистрируются в ФССП России должностными лицами, указанными в п. 2 Инструкции, в Книге учета сообщений о преступлениях (далее - КУСП, приложение N 1). В нерабочее время - государственными служащими дежурных частей Федеральной</w:t>
      </w:r>
      <w:r w:rsidRPr="00EB1E2F">
        <w:rPr>
          <w:rFonts w:ascii="Arial" w:hAnsi="Arial" w:cs="Arial"/>
          <w:sz w:val="20"/>
          <w:szCs w:val="20"/>
        </w:rPr>
        <w:t xml:space="preserve"> службы судебных приставов (дежурными судебными приставами по обеспечению установленного порядка деятельности судов (далее - судебные приставы по ОУПДС)).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4. При обнаружении признаков преступления, иной информации о преступлениях и событиях, угрожающих лич</w:t>
      </w:r>
      <w:r w:rsidRPr="00EB1E2F">
        <w:rPr>
          <w:rFonts w:ascii="Arial" w:hAnsi="Arial" w:cs="Arial"/>
          <w:sz w:val="20"/>
          <w:szCs w:val="20"/>
        </w:rPr>
        <w:t>ной и общественной безопасности, должностное лицо территориального органа ФССП России обязано составить соответствующий рапорт (приложение 1 к ст. 476 Кодекса).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5. При получении сообщения о преступлении непосредственно от заявителя и оформлении протокола у</w:t>
      </w:r>
      <w:r w:rsidRPr="00EB1E2F">
        <w:rPr>
          <w:rFonts w:ascii="Arial" w:hAnsi="Arial" w:cs="Arial"/>
          <w:sz w:val="20"/>
          <w:szCs w:val="20"/>
        </w:rPr>
        <w:t>стного обращения государственные служащие Федеральной службы судебных приставов, в чьи должностные обязанности входит прием сообщений, обязаны немедленно выдать заявителю талон-уведомление с указанием данных о лице, его принявшем, а также даты и времени ег</w:t>
      </w:r>
      <w:r w:rsidRPr="00EB1E2F">
        <w:rPr>
          <w:rFonts w:ascii="Arial" w:hAnsi="Arial" w:cs="Arial"/>
          <w:sz w:val="20"/>
          <w:szCs w:val="20"/>
        </w:rPr>
        <w:t>о принятия (приложение N 2).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Неисполнение или ненадлежащее исполнение должностным лицом настоящей Инструкции, возложенных на него полномочий и обязанностей по приему, регистрации, проверке сообщений о преступлениях влечет за собой ответственность, установл</w:t>
      </w:r>
      <w:r w:rsidRPr="00EB1E2F">
        <w:rPr>
          <w:rFonts w:ascii="Arial" w:hAnsi="Arial" w:cs="Arial"/>
          <w:sz w:val="20"/>
          <w:szCs w:val="20"/>
        </w:rPr>
        <w:t>енную законом.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6. Сообщения о преступлениях, поступившие в канцелярию (секретариат) территориального органа ФССП России по почте, телеграфу, нарочным и т.д., регистрируются по общим правилам регистрации входящей корреспонденции.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Лицо, зарегистрировавшее со</w:t>
      </w:r>
      <w:r w:rsidRPr="00EB1E2F">
        <w:rPr>
          <w:rFonts w:ascii="Arial" w:hAnsi="Arial" w:cs="Arial"/>
          <w:sz w:val="20"/>
          <w:szCs w:val="20"/>
        </w:rPr>
        <w:t xml:space="preserve">общение в книге входящей корреспонденции, незамедлительно докладывает о поступившем </w:t>
      </w:r>
      <w:proofErr w:type="gramStart"/>
      <w:r w:rsidRPr="00EB1E2F">
        <w:rPr>
          <w:rFonts w:ascii="Arial" w:hAnsi="Arial" w:cs="Arial"/>
          <w:sz w:val="20"/>
          <w:szCs w:val="20"/>
        </w:rPr>
        <w:t>сообщении</w:t>
      </w:r>
      <w:proofErr w:type="gramEnd"/>
      <w:r w:rsidRPr="00EB1E2F">
        <w:rPr>
          <w:rFonts w:ascii="Arial" w:hAnsi="Arial" w:cs="Arial"/>
          <w:sz w:val="20"/>
          <w:szCs w:val="20"/>
        </w:rPr>
        <w:t xml:space="preserve"> о преступлении руководителю органа дознания ФССП России или лицу, его замещающему, который в зависимости от содержащейся информации дает письменное указание о рег</w:t>
      </w:r>
      <w:r w:rsidRPr="00EB1E2F">
        <w:rPr>
          <w:rFonts w:ascii="Arial" w:hAnsi="Arial" w:cs="Arial"/>
          <w:sz w:val="20"/>
          <w:szCs w:val="20"/>
        </w:rPr>
        <w:t xml:space="preserve">истрации заявления или сообщения в КУСП, а также принимает решение о порядке его проверки или передаче сообщения по </w:t>
      </w:r>
      <w:proofErr w:type="spellStart"/>
      <w:r w:rsidRPr="00EB1E2F">
        <w:rPr>
          <w:rFonts w:ascii="Arial" w:hAnsi="Arial" w:cs="Arial"/>
          <w:sz w:val="20"/>
          <w:szCs w:val="20"/>
        </w:rPr>
        <w:t>подследственности</w:t>
      </w:r>
      <w:proofErr w:type="spellEnd"/>
      <w:r w:rsidRPr="00EB1E2F">
        <w:rPr>
          <w:rFonts w:ascii="Arial" w:hAnsi="Arial" w:cs="Arial"/>
          <w:sz w:val="20"/>
          <w:szCs w:val="20"/>
        </w:rPr>
        <w:t xml:space="preserve"> в соответствии с требованиями уголовно-процессуального законодательства, а по уголовным делам частного обвинения - в суд.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Передача такой информации для проверки и исполнения без регистрации в отделы (группы) дознания категорически запрещается.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 xml:space="preserve">Запрещается учитывать в документации входящей корреспонденции канцелярии письменные сообщения о преступлениях, которые представлены в </w:t>
      </w:r>
      <w:r w:rsidRPr="00EB1E2F">
        <w:rPr>
          <w:rFonts w:ascii="Arial" w:hAnsi="Arial" w:cs="Arial"/>
          <w:sz w:val="20"/>
          <w:szCs w:val="20"/>
        </w:rPr>
        <w:t>подразделения дознания Федеральной службы судебных приставов непосредственно заявителем (гражданином или должностным лицом).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7. Отказ в принятии сообщения о преступлении должностным лицом, правомочным или уполномоченным на эти действия, а также невыдача им</w:t>
      </w:r>
      <w:r w:rsidRPr="00EB1E2F">
        <w:rPr>
          <w:rFonts w:ascii="Arial" w:hAnsi="Arial" w:cs="Arial"/>
          <w:sz w:val="20"/>
          <w:szCs w:val="20"/>
        </w:rPr>
        <w:t xml:space="preserve"> уведомления заявителю о приеме сообщения о преступлении недопустимы.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 xml:space="preserve">8. </w:t>
      </w:r>
      <w:proofErr w:type="gramStart"/>
      <w:r w:rsidRPr="00EB1E2F">
        <w:rPr>
          <w:rFonts w:ascii="Arial" w:hAnsi="Arial" w:cs="Arial"/>
          <w:sz w:val="20"/>
          <w:szCs w:val="20"/>
        </w:rPr>
        <w:t>В дежурных частях территориальных органов Федеральной службы судебных приставов на стендах или в иных общедоступных местах размещаются: выписки из положений Кодекса, выписка положений</w:t>
      </w:r>
      <w:r w:rsidRPr="00EB1E2F">
        <w:rPr>
          <w:rFonts w:ascii="Arial" w:hAnsi="Arial" w:cs="Arial"/>
          <w:sz w:val="20"/>
          <w:szCs w:val="20"/>
        </w:rPr>
        <w:t xml:space="preserve"> Инструкции, а также выписка приказов Минюста России и ФССП России, регламентирующих порядок приема сообщений о преступлениях; образцы письменного заявления о преступлении, заявления о явке с повинной и требования по их составлению;</w:t>
      </w:r>
      <w:proofErr w:type="gramEnd"/>
      <w:r w:rsidRPr="00EB1E2F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EB1E2F">
        <w:rPr>
          <w:rFonts w:ascii="Arial" w:hAnsi="Arial" w:cs="Arial"/>
          <w:sz w:val="20"/>
          <w:szCs w:val="20"/>
        </w:rPr>
        <w:t>перечень должностных ли</w:t>
      </w:r>
      <w:r w:rsidRPr="00EB1E2F">
        <w:rPr>
          <w:rFonts w:ascii="Arial" w:hAnsi="Arial" w:cs="Arial"/>
          <w:sz w:val="20"/>
          <w:szCs w:val="20"/>
        </w:rPr>
        <w:t xml:space="preserve">ц, правомочных и уполномоченных </w:t>
      </w:r>
      <w:r w:rsidRPr="00EB1E2F">
        <w:rPr>
          <w:rFonts w:ascii="Arial" w:hAnsi="Arial" w:cs="Arial"/>
          <w:sz w:val="20"/>
          <w:szCs w:val="20"/>
        </w:rPr>
        <w:lastRenderedPageBreak/>
        <w:t>принимать такие сообщения, а также оформлять протоколы принятия устного сообщения о преступлении; сведения о руководителях и иных должностных лицах органов (должность, Ф.И.О., адрес органа и номер служебного телефона), котор</w:t>
      </w:r>
      <w:r w:rsidRPr="00EB1E2F">
        <w:rPr>
          <w:rFonts w:ascii="Arial" w:hAnsi="Arial" w:cs="Arial"/>
          <w:sz w:val="20"/>
          <w:szCs w:val="20"/>
        </w:rPr>
        <w:t>ым в соответствии с Кодексом могут быть обжалованы действия, связанные с приемом (или неприемом) сообщений о преступлениях.</w:t>
      </w:r>
      <w:proofErr w:type="gramEnd"/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000000" w:rsidRPr="00EB1E2F" w:rsidRDefault="007F48BD">
      <w:pPr>
        <w:autoSpaceDE w:val="0"/>
        <w:jc w:val="center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III. Организация регистрации сообщений о преступлениях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9. Должностное лицо, правомочное или уполномоченное принимать сообщения о п</w:t>
      </w:r>
      <w:r w:rsidRPr="00EB1E2F">
        <w:rPr>
          <w:rFonts w:ascii="Arial" w:hAnsi="Arial" w:cs="Arial"/>
          <w:sz w:val="20"/>
          <w:szCs w:val="20"/>
        </w:rPr>
        <w:t>реступлениях, обязано принять меры к незамедлительной регистрации принятого сообщения в КУСП.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10. В КУСП регистрируется: письменное сообщение о преступлении; протокол принятия устного сообщения о преступлении; протокол явки с повинной; рапорт судебного при</w:t>
      </w:r>
      <w:r w:rsidRPr="00EB1E2F">
        <w:rPr>
          <w:rFonts w:ascii="Arial" w:hAnsi="Arial" w:cs="Arial"/>
          <w:sz w:val="20"/>
          <w:szCs w:val="20"/>
        </w:rPr>
        <w:t>става об обнаружении признаков преступления; поручение прокурора о проведении проверки по сообщению о преступлении, распространенному в средствах массовой информации.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Преступление, выявленное судебным приставом в процессе исполнительного производства, офор</w:t>
      </w:r>
      <w:r w:rsidRPr="00EB1E2F">
        <w:rPr>
          <w:rFonts w:ascii="Arial" w:hAnsi="Arial" w:cs="Arial"/>
          <w:sz w:val="20"/>
          <w:szCs w:val="20"/>
        </w:rPr>
        <w:t xml:space="preserve">мляется рапортом об обнаружении признаков преступления, </w:t>
      </w:r>
      <w:proofErr w:type="gramStart"/>
      <w:r w:rsidRPr="00EB1E2F">
        <w:rPr>
          <w:rFonts w:ascii="Arial" w:hAnsi="Arial" w:cs="Arial"/>
          <w:sz w:val="20"/>
          <w:szCs w:val="20"/>
        </w:rPr>
        <w:t>который</w:t>
      </w:r>
      <w:proofErr w:type="gramEnd"/>
      <w:r w:rsidRPr="00EB1E2F">
        <w:rPr>
          <w:rFonts w:ascii="Arial" w:hAnsi="Arial" w:cs="Arial"/>
          <w:sz w:val="20"/>
          <w:szCs w:val="20"/>
        </w:rPr>
        <w:t xml:space="preserve"> регистрируется в соответствии с порядком, установленным настоящей Инструкцией.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11. В КУСП должны быть отражены следующие сведения: порядковый номер, присвоенный зарегистрированному сообщению о</w:t>
      </w:r>
      <w:r w:rsidRPr="00EB1E2F">
        <w:rPr>
          <w:rFonts w:ascii="Arial" w:hAnsi="Arial" w:cs="Arial"/>
          <w:sz w:val="20"/>
          <w:szCs w:val="20"/>
        </w:rPr>
        <w:t xml:space="preserve"> преступлении; дата и время его принятия; должностное лицо, его принявшее; номер уведомления, выданного заявителю; дата и время регистрации сообщения и сведения о лице, его зарегистрировавшем; краткое изложение сообщения; резолюция руководителя или должнос</w:t>
      </w:r>
      <w:r w:rsidRPr="00EB1E2F">
        <w:rPr>
          <w:rFonts w:ascii="Arial" w:hAnsi="Arial" w:cs="Arial"/>
          <w:sz w:val="20"/>
          <w:szCs w:val="20"/>
        </w:rPr>
        <w:t xml:space="preserve">тного лица по сообщению; подпись и сведения должностного лица, принявшего сообщение для проверки (рассмотрения), с указанием даты принятия; сведения о принятом процессуальном решении с указанием должностного лица, его принявшего, и даты; особые отметки (о </w:t>
      </w:r>
      <w:r w:rsidRPr="00EB1E2F">
        <w:rPr>
          <w:rFonts w:ascii="Arial" w:hAnsi="Arial" w:cs="Arial"/>
          <w:sz w:val="20"/>
          <w:szCs w:val="20"/>
        </w:rPr>
        <w:t>продлении срока проверки, отметки проверяющих лиц и т.д.).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 xml:space="preserve">12. </w:t>
      </w:r>
      <w:proofErr w:type="gramStart"/>
      <w:r w:rsidRPr="00EB1E2F">
        <w:rPr>
          <w:rFonts w:ascii="Arial" w:hAnsi="Arial" w:cs="Arial"/>
          <w:sz w:val="20"/>
          <w:szCs w:val="20"/>
        </w:rPr>
        <w:t>КУСП заполняется ответственными лицами - государственными служащими отдела (группы) дознания, а в нерабочее время - государственными служащими дежурных частей Федеральной службы судебных приста</w:t>
      </w:r>
      <w:r w:rsidRPr="00EB1E2F">
        <w:rPr>
          <w:rFonts w:ascii="Arial" w:hAnsi="Arial" w:cs="Arial"/>
          <w:sz w:val="20"/>
          <w:szCs w:val="20"/>
        </w:rPr>
        <w:t>вов (судебными приставами по ОУПДС), назначенными приказом должностного лица, указанного в п. 2 настоящей Инструкции, на которых возлагается обязанность ее ведения, полноты и своевременности регистрации поступившей информации о преступлениях, результатах п</w:t>
      </w:r>
      <w:r w:rsidRPr="00EB1E2F">
        <w:rPr>
          <w:rFonts w:ascii="Arial" w:hAnsi="Arial" w:cs="Arial"/>
          <w:sz w:val="20"/>
          <w:szCs w:val="20"/>
        </w:rPr>
        <w:t>роверки по ним, а также соблюдение требований, установленных настоящей Инструкцией.</w:t>
      </w:r>
      <w:proofErr w:type="gramEnd"/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13. При регистрации сообщений о преступлениях, поступивших в письменном виде, на документе проставляется штамп регистрации отдела (группы) дознания Федеральной службы судеб</w:t>
      </w:r>
      <w:r w:rsidRPr="00EB1E2F">
        <w:rPr>
          <w:rFonts w:ascii="Arial" w:hAnsi="Arial" w:cs="Arial"/>
          <w:sz w:val="20"/>
          <w:szCs w:val="20"/>
        </w:rPr>
        <w:t>ных приставов, включающий время поступления информации, дату регистрации, порядковый номер регистрационной записи и фамилию лица, получившего сообщение.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14. При наличии причин, препятствующих должностному лицу незамедлительно сдать на регистрацию сообщение</w:t>
      </w:r>
      <w:r w:rsidRPr="00EB1E2F">
        <w:rPr>
          <w:rFonts w:ascii="Arial" w:hAnsi="Arial" w:cs="Arial"/>
          <w:sz w:val="20"/>
          <w:szCs w:val="20"/>
        </w:rPr>
        <w:t xml:space="preserve"> о преступлении (например, в связи со значительной отдаленностью от места регистрации, стихийным бедствием, непогодой и т.п.), регистрация такого сообщения в вышеуказанной книге может быть осуществлена на основании информации, переданной (полученной) по ра</w:t>
      </w:r>
      <w:r w:rsidRPr="00EB1E2F">
        <w:rPr>
          <w:rFonts w:ascii="Arial" w:hAnsi="Arial" w:cs="Arial"/>
          <w:sz w:val="20"/>
          <w:szCs w:val="20"/>
        </w:rPr>
        <w:t>зличным каналам связи.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15. Если разрешение зарегистрированного сообщения о преступлениях не входит в компетенцию Федеральной службы судебных приставов, а для решения вопроса о возбуждении уголовного дела требуется проведение проверки, то такое сообщение пе</w:t>
      </w:r>
      <w:r w:rsidRPr="00EB1E2F">
        <w:rPr>
          <w:rFonts w:ascii="Arial" w:hAnsi="Arial" w:cs="Arial"/>
          <w:sz w:val="20"/>
          <w:szCs w:val="20"/>
        </w:rPr>
        <w:t>редается (пересылается) по принадлежности и снимается с учета, о чем делается отметка в КУСП. При наличии явных признаков общественно опасного деяния государственные служащие подразделений дознания Федеральной службы судебных приставов выносят постановлени</w:t>
      </w:r>
      <w:r w:rsidRPr="00EB1E2F">
        <w:rPr>
          <w:rFonts w:ascii="Arial" w:hAnsi="Arial" w:cs="Arial"/>
          <w:sz w:val="20"/>
          <w:szCs w:val="20"/>
        </w:rPr>
        <w:t>е о возбуждении уголовного дела и производят неотложные следственные действия, после чего незамедлительно представляют имеющиеся материалы прокурору.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 xml:space="preserve">Поступившие из других правоохранительных органов сообщения о преступлениях регистрируются и учитываются в </w:t>
      </w:r>
      <w:r w:rsidRPr="00EB1E2F">
        <w:rPr>
          <w:rFonts w:ascii="Arial" w:hAnsi="Arial" w:cs="Arial"/>
          <w:sz w:val="20"/>
          <w:szCs w:val="20"/>
        </w:rPr>
        <w:t>соответствии с требованиями настоящей Инструкции.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 xml:space="preserve">16. Регистрация поступивших по </w:t>
      </w:r>
      <w:proofErr w:type="spellStart"/>
      <w:r w:rsidRPr="00EB1E2F">
        <w:rPr>
          <w:rFonts w:ascii="Arial" w:hAnsi="Arial" w:cs="Arial"/>
          <w:sz w:val="20"/>
          <w:szCs w:val="20"/>
        </w:rPr>
        <w:t>подследственности</w:t>
      </w:r>
      <w:proofErr w:type="spellEnd"/>
      <w:r w:rsidRPr="00EB1E2F">
        <w:rPr>
          <w:rFonts w:ascii="Arial" w:hAnsi="Arial" w:cs="Arial"/>
          <w:sz w:val="20"/>
          <w:szCs w:val="20"/>
        </w:rPr>
        <w:t xml:space="preserve"> в ФССП России материалов или заверенных в установленном порядке копий (выписок) протоколов судебных заседаний и протоколов следственных действий, в которые в</w:t>
      </w:r>
      <w:r w:rsidRPr="00EB1E2F">
        <w:rPr>
          <w:rFonts w:ascii="Arial" w:hAnsi="Arial" w:cs="Arial"/>
          <w:sz w:val="20"/>
          <w:szCs w:val="20"/>
        </w:rPr>
        <w:t>несены устные сообщения о преступлениях, осуществляется территориальными органами Федеральной службы судебных приставов, в которые они поступили для проверки.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17. Запрещается отражать в КУСП ставшие известными сведения о частной жизни заявителя (пострадавш</w:t>
      </w:r>
      <w:r w:rsidRPr="00EB1E2F">
        <w:rPr>
          <w:rFonts w:ascii="Arial" w:hAnsi="Arial" w:cs="Arial"/>
          <w:sz w:val="20"/>
          <w:szCs w:val="20"/>
        </w:rPr>
        <w:t>его), его личной и семейной тайне, а также иную конфиденциальную информацию, охраняемую законом.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18. Непринятие правомочным или уполномоченным должностным лицом мер к регистрации принятого сообщения о преступлении или отказ в регистрации представленного со</w:t>
      </w:r>
      <w:r w:rsidRPr="00EB1E2F">
        <w:rPr>
          <w:rFonts w:ascii="Arial" w:hAnsi="Arial" w:cs="Arial"/>
          <w:sz w:val="20"/>
          <w:szCs w:val="20"/>
        </w:rPr>
        <w:t>общения недопустимы.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 xml:space="preserve">19. </w:t>
      </w:r>
      <w:proofErr w:type="gramStart"/>
      <w:r w:rsidRPr="00EB1E2F">
        <w:rPr>
          <w:rFonts w:ascii="Arial" w:hAnsi="Arial" w:cs="Arial"/>
          <w:sz w:val="20"/>
          <w:szCs w:val="20"/>
        </w:rPr>
        <w:t>Материалы об отказе в возбуждении уголовного дела регистрируются в Журнале учета материалов, по которым вынесены постановления об отказе в возбуждении уголовного дела (далее - ЖУМ; приложение N 3), который ведется в Федеральной слу</w:t>
      </w:r>
      <w:r w:rsidRPr="00EB1E2F">
        <w:rPr>
          <w:rFonts w:ascii="Arial" w:hAnsi="Arial" w:cs="Arial"/>
          <w:sz w:val="20"/>
          <w:szCs w:val="20"/>
        </w:rPr>
        <w:t>жбе судебных приставов и ее территориальных органах государственным служащим, назначенным приказом за подписью должностного лица, указанного в п. 2 Инструкции, ответственным за ведение учета и регистрации.</w:t>
      </w:r>
      <w:proofErr w:type="gramEnd"/>
      <w:r w:rsidRPr="00EB1E2F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EB1E2F">
        <w:rPr>
          <w:rFonts w:ascii="Arial" w:hAnsi="Arial" w:cs="Arial"/>
          <w:sz w:val="20"/>
          <w:szCs w:val="20"/>
        </w:rPr>
        <w:t>Материалам присваивается очередной порядковый (с н</w:t>
      </w:r>
      <w:r w:rsidRPr="00EB1E2F">
        <w:rPr>
          <w:rFonts w:ascii="Arial" w:hAnsi="Arial" w:cs="Arial"/>
          <w:sz w:val="20"/>
          <w:szCs w:val="20"/>
        </w:rPr>
        <w:t xml:space="preserve">ачала года) номер, через дробь указывается номер регистрации сообщения о преступлении по КУСП, дата вынесения постановления об отказе в возбуждении уголовного дела, правовые основания </w:t>
      </w:r>
      <w:r w:rsidRPr="00EB1E2F">
        <w:rPr>
          <w:rFonts w:ascii="Arial" w:hAnsi="Arial" w:cs="Arial"/>
          <w:sz w:val="20"/>
          <w:szCs w:val="20"/>
        </w:rPr>
        <w:lastRenderedPageBreak/>
        <w:t>принятия решения со ссылкой на статьи Уголовного кодекса Российской Феде</w:t>
      </w:r>
      <w:r w:rsidRPr="00EB1E2F">
        <w:rPr>
          <w:rFonts w:ascii="Arial" w:hAnsi="Arial" w:cs="Arial"/>
          <w:sz w:val="20"/>
          <w:szCs w:val="20"/>
        </w:rPr>
        <w:t>рации и Кодекса, краткое описание события, установочные данные заявителя, кем вынесено и утверждено постановление, срок, в который рассмотрены документы, их движение при</w:t>
      </w:r>
      <w:proofErr w:type="gramEnd"/>
      <w:r w:rsidRPr="00EB1E2F">
        <w:rPr>
          <w:rFonts w:ascii="Arial" w:hAnsi="Arial" w:cs="Arial"/>
          <w:sz w:val="20"/>
          <w:szCs w:val="20"/>
        </w:rPr>
        <w:t xml:space="preserve"> отмене постановления об отказе в возбуждении уголовного дела.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Копия постановления об о</w:t>
      </w:r>
      <w:r w:rsidRPr="00EB1E2F">
        <w:rPr>
          <w:rFonts w:ascii="Arial" w:hAnsi="Arial" w:cs="Arial"/>
          <w:sz w:val="20"/>
          <w:szCs w:val="20"/>
        </w:rPr>
        <w:t>тказе в возбуждении уголовного дела в течение 24 часов с момента его вынесения направляется заявителю и прокурору. При этом заявителю разъясняются его право обжаловать данное постановление и порядок обжалования.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20. КУСП и ЖУМ подлежат строгому учету и хра</w:t>
      </w:r>
      <w:r w:rsidRPr="00EB1E2F">
        <w:rPr>
          <w:rFonts w:ascii="Arial" w:hAnsi="Arial" w:cs="Arial"/>
          <w:sz w:val="20"/>
          <w:szCs w:val="20"/>
        </w:rPr>
        <w:t>нятся в отделе (группе) дознания не менее 3-х лет с момента регистрации в ней последнего сообщения о преступлении и регистрации последних записей о материалах, по которым вынесены постановления об отказе в возбуждении уголовного дела.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000000" w:rsidRPr="00EB1E2F" w:rsidRDefault="007F48BD">
      <w:pPr>
        <w:autoSpaceDE w:val="0"/>
        <w:jc w:val="center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IV. Организация пров</w:t>
      </w:r>
      <w:r w:rsidRPr="00EB1E2F">
        <w:rPr>
          <w:rFonts w:ascii="Arial" w:hAnsi="Arial" w:cs="Arial"/>
          <w:sz w:val="20"/>
          <w:szCs w:val="20"/>
        </w:rPr>
        <w:t>ерки сообщений о преступлениях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21. Должностные лица территориальных органов ФССП России после регистрации в КУСП сообщения о преступлении принимают меры реагирования в соответствии со ст. 145 Кодекса и иными нормативными правовыми актами Российской Федера</w:t>
      </w:r>
      <w:r w:rsidRPr="00EB1E2F">
        <w:rPr>
          <w:rFonts w:ascii="Arial" w:hAnsi="Arial" w:cs="Arial"/>
          <w:sz w:val="20"/>
          <w:szCs w:val="20"/>
        </w:rPr>
        <w:t>ции, регламентирующими деятельность ФССП России.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22. Сообщения о преступлении рассматриваются в срок не позднее 3-х суток со дня поступления указанного сообщения в ФССП России.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23. Прокурор либо должностное лицо вправе по ходатайству уполномоченного лица п</w:t>
      </w:r>
      <w:r w:rsidRPr="00EB1E2F">
        <w:rPr>
          <w:rFonts w:ascii="Arial" w:hAnsi="Arial" w:cs="Arial"/>
          <w:sz w:val="20"/>
          <w:szCs w:val="20"/>
        </w:rPr>
        <w:t>родлить до 10 суток рассмотрение сообщения о преступлении и принять по нему решение в соответствии со ст. 144 Кодекса.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 xml:space="preserve">24. Прокурор по ходатайству должностного лица при необходимости проведения документальных проверок или ревизий вправе продлить этот срок </w:t>
      </w:r>
      <w:r w:rsidRPr="00EB1E2F">
        <w:rPr>
          <w:rFonts w:ascii="Arial" w:hAnsi="Arial" w:cs="Arial"/>
          <w:sz w:val="20"/>
          <w:szCs w:val="20"/>
        </w:rPr>
        <w:t>до 30 суток.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25. Проверочные действия включают в себя действия должностного лица, связанные с выездом на место происшествия, принятие мер по обеспечению сохранности следов, кинофотосъемки и видеозаписи, получения объяснения, предъявления требований, поруче</w:t>
      </w:r>
      <w:r w:rsidRPr="00EB1E2F">
        <w:rPr>
          <w:rFonts w:ascii="Arial" w:hAnsi="Arial" w:cs="Arial"/>
          <w:sz w:val="20"/>
          <w:szCs w:val="20"/>
        </w:rPr>
        <w:t>ний, запросов в пределах их полномочий в учреждения, предприятия, организации независимо от формы собственности, должностным лицам и гражданам и другие проверочные действия.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26. Если по одному и тому же преступлению поступило два и более сообщения и в случ</w:t>
      </w:r>
      <w:r w:rsidRPr="00EB1E2F">
        <w:rPr>
          <w:rFonts w:ascii="Arial" w:hAnsi="Arial" w:cs="Arial"/>
          <w:sz w:val="20"/>
          <w:szCs w:val="20"/>
        </w:rPr>
        <w:t>ае подтверждения этого все имеющиеся документы по решению должностного лица приобщаются к первому зарегистрированному сообщению, о чем в КУСП делается соответствующая запись.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По результатам рассмотрения сообщения о преступлении должностным лицом в пределах</w:t>
      </w:r>
      <w:r w:rsidRPr="00EB1E2F">
        <w:rPr>
          <w:rFonts w:ascii="Arial" w:hAnsi="Arial" w:cs="Arial"/>
          <w:sz w:val="20"/>
          <w:szCs w:val="20"/>
        </w:rPr>
        <w:t xml:space="preserve"> своей компетенции принимается одно из следующих решений: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о возбуждении уголовного дела;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об отказе в возбуждении уголовного дела;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 xml:space="preserve">о передаче сообщения по </w:t>
      </w:r>
      <w:proofErr w:type="spellStart"/>
      <w:r w:rsidRPr="00EB1E2F">
        <w:rPr>
          <w:rFonts w:ascii="Arial" w:hAnsi="Arial" w:cs="Arial"/>
          <w:sz w:val="20"/>
          <w:szCs w:val="20"/>
        </w:rPr>
        <w:t>подследственности</w:t>
      </w:r>
      <w:proofErr w:type="spellEnd"/>
      <w:r w:rsidRPr="00EB1E2F">
        <w:rPr>
          <w:rFonts w:ascii="Arial" w:hAnsi="Arial" w:cs="Arial"/>
          <w:sz w:val="20"/>
          <w:szCs w:val="20"/>
        </w:rPr>
        <w:t xml:space="preserve"> в соответствии со ст. 151 Кодекса, а по уголовным делам частного обвинения - в суд в</w:t>
      </w:r>
      <w:r w:rsidRPr="00EB1E2F">
        <w:rPr>
          <w:rFonts w:ascii="Arial" w:hAnsi="Arial" w:cs="Arial"/>
          <w:sz w:val="20"/>
          <w:szCs w:val="20"/>
        </w:rPr>
        <w:t xml:space="preserve"> соответствии с частью второй статьи 20 Кодекса.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 w:rsidRPr="00EB1E2F">
        <w:rPr>
          <w:rFonts w:ascii="Arial" w:hAnsi="Arial" w:cs="Arial"/>
          <w:sz w:val="20"/>
          <w:szCs w:val="20"/>
        </w:rPr>
        <w:t xml:space="preserve">При передаче сообщения по </w:t>
      </w:r>
      <w:proofErr w:type="spellStart"/>
      <w:r w:rsidRPr="00EB1E2F">
        <w:rPr>
          <w:rFonts w:ascii="Arial" w:hAnsi="Arial" w:cs="Arial"/>
          <w:sz w:val="20"/>
          <w:szCs w:val="20"/>
        </w:rPr>
        <w:t>подследственности</w:t>
      </w:r>
      <w:proofErr w:type="spellEnd"/>
      <w:r w:rsidRPr="00EB1E2F">
        <w:rPr>
          <w:rFonts w:ascii="Arial" w:hAnsi="Arial" w:cs="Arial"/>
          <w:sz w:val="20"/>
          <w:szCs w:val="20"/>
        </w:rPr>
        <w:t xml:space="preserve"> первый экземпляр вышеуказанного постановления вместе с сообщением о преступлении и иными документами должен быть в срок, установленный частью первой ст. 144 Кодекс</w:t>
      </w:r>
      <w:r w:rsidRPr="00EB1E2F">
        <w:rPr>
          <w:rFonts w:ascii="Arial" w:hAnsi="Arial" w:cs="Arial"/>
          <w:sz w:val="20"/>
          <w:szCs w:val="20"/>
        </w:rPr>
        <w:t xml:space="preserve">а, направлен в соответствующий орган по </w:t>
      </w:r>
      <w:proofErr w:type="spellStart"/>
      <w:r w:rsidRPr="00EB1E2F">
        <w:rPr>
          <w:rFonts w:ascii="Arial" w:hAnsi="Arial" w:cs="Arial"/>
          <w:sz w:val="20"/>
          <w:szCs w:val="20"/>
        </w:rPr>
        <w:t>подследственности</w:t>
      </w:r>
      <w:proofErr w:type="spellEnd"/>
      <w:r w:rsidRPr="00EB1E2F">
        <w:rPr>
          <w:rFonts w:ascii="Arial" w:hAnsi="Arial" w:cs="Arial"/>
          <w:sz w:val="20"/>
          <w:szCs w:val="20"/>
        </w:rPr>
        <w:t xml:space="preserve"> или подсудности, второй экземпляр постановления - заявителю, а третий экземпляр с копией сообщения приобщается в номенклатурное дело органа, направившего названные документы.</w:t>
      </w:r>
      <w:proofErr w:type="gramEnd"/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По сообщениям о преступ</w:t>
      </w:r>
      <w:r w:rsidRPr="00EB1E2F">
        <w:rPr>
          <w:rFonts w:ascii="Arial" w:hAnsi="Arial" w:cs="Arial"/>
          <w:sz w:val="20"/>
          <w:szCs w:val="20"/>
        </w:rPr>
        <w:t xml:space="preserve">лениях, требующим неотложного реагирования, информация, содержащаяся в сообщении, либо постановление с этим сообщением должны быть предварительно переданы в соответствующий орган по </w:t>
      </w:r>
      <w:proofErr w:type="spellStart"/>
      <w:r w:rsidRPr="00EB1E2F">
        <w:rPr>
          <w:rFonts w:ascii="Arial" w:hAnsi="Arial" w:cs="Arial"/>
          <w:sz w:val="20"/>
          <w:szCs w:val="20"/>
        </w:rPr>
        <w:t>подследственности</w:t>
      </w:r>
      <w:proofErr w:type="spellEnd"/>
      <w:r w:rsidRPr="00EB1E2F">
        <w:rPr>
          <w:rFonts w:ascii="Arial" w:hAnsi="Arial" w:cs="Arial"/>
          <w:sz w:val="20"/>
          <w:szCs w:val="20"/>
        </w:rPr>
        <w:t xml:space="preserve"> по каналам экстренной связи.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Информация о направлении вы</w:t>
      </w:r>
      <w:r w:rsidRPr="00EB1E2F">
        <w:rPr>
          <w:rFonts w:ascii="Arial" w:hAnsi="Arial" w:cs="Arial"/>
          <w:sz w:val="20"/>
          <w:szCs w:val="20"/>
        </w:rPr>
        <w:t xml:space="preserve">шеназванных сообщений о преступлениях по </w:t>
      </w:r>
      <w:proofErr w:type="spellStart"/>
      <w:r w:rsidRPr="00EB1E2F">
        <w:rPr>
          <w:rFonts w:ascii="Arial" w:hAnsi="Arial" w:cs="Arial"/>
          <w:sz w:val="20"/>
          <w:szCs w:val="20"/>
        </w:rPr>
        <w:t>подследственности</w:t>
      </w:r>
      <w:proofErr w:type="spellEnd"/>
      <w:r w:rsidRPr="00EB1E2F">
        <w:rPr>
          <w:rFonts w:ascii="Arial" w:hAnsi="Arial" w:cs="Arial"/>
          <w:sz w:val="20"/>
          <w:szCs w:val="20"/>
        </w:rPr>
        <w:t xml:space="preserve"> или подсудности регистрируется в журналах, предусмотренных ведомственными инструкциями по ведению делопроизводства, о чем делается последующая отметка в КУСП.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27. Сроки проверки сообщений о преступ</w:t>
      </w:r>
      <w:r w:rsidRPr="00EB1E2F">
        <w:rPr>
          <w:rFonts w:ascii="Arial" w:hAnsi="Arial" w:cs="Arial"/>
          <w:sz w:val="20"/>
          <w:szCs w:val="20"/>
        </w:rPr>
        <w:t xml:space="preserve">лениях, предусмотренные ст. 144 и 146 Кодекса, исчисляются со дня поступления первого сообщения об указанном преступлении, за исключением сообщений о преступлениях, переданных с учетом территориальности в другой орган по </w:t>
      </w:r>
      <w:proofErr w:type="spellStart"/>
      <w:r w:rsidRPr="00EB1E2F">
        <w:rPr>
          <w:rFonts w:ascii="Arial" w:hAnsi="Arial" w:cs="Arial"/>
          <w:sz w:val="20"/>
          <w:szCs w:val="20"/>
        </w:rPr>
        <w:t>подследственности</w:t>
      </w:r>
      <w:proofErr w:type="spellEnd"/>
      <w:r w:rsidRPr="00EB1E2F">
        <w:rPr>
          <w:rFonts w:ascii="Arial" w:hAnsi="Arial" w:cs="Arial"/>
          <w:sz w:val="20"/>
          <w:szCs w:val="20"/>
        </w:rPr>
        <w:t>.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 w:rsidRPr="00EB1E2F">
        <w:rPr>
          <w:rFonts w:ascii="Arial" w:hAnsi="Arial" w:cs="Arial"/>
          <w:sz w:val="20"/>
          <w:szCs w:val="20"/>
        </w:rPr>
        <w:t>Срок проверки со</w:t>
      </w:r>
      <w:r w:rsidRPr="00EB1E2F">
        <w:rPr>
          <w:rFonts w:ascii="Arial" w:hAnsi="Arial" w:cs="Arial"/>
          <w:sz w:val="20"/>
          <w:szCs w:val="20"/>
        </w:rPr>
        <w:t xml:space="preserve">общений, переданных с учетом территориальности в другой орган по </w:t>
      </w:r>
      <w:proofErr w:type="spellStart"/>
      <w:r w:rsidRPr="00EB1E2F">
        <w:rPr>
          <w:rFonts w:ascii="Arial" w:hAnsi="Arial" w:cs="Arial"/>
          <w:sz w:val="20"/>
          <w:szCs w:val="20"/>
        </w:rPr>
        <w:t>подследственности</w:t>
      </w:r>
      <w:proofErr w:type="spellEnd"/>
      <w:r w:rsidRPr="00EB1E2F">
        <w:rPr>
          <w:rFonts w:ascii="Arial" w:hAnsi="Arial" w:cs="Arial"/>
          <w:sz w:val="20"/>
          <w:szCs w:val="20"/>
        </w:rPr>
        <w:t xml:space="preserve">, определяется со дня их поступления, а для сообщений о совершенных или готовящихся преступлениях, полученных из иных источников, - со дня регистрации рапорта об обнаружении </w:t>
      </w:r>
      <w:r w:rsidRPr="00EB1E2F">
        <w:rPr>
          <w:rFonts w:ascii="Arial" w:hAnsi="Arial" w:cs="Arial"/>
          <w:sz w:val="20"/>
          <w:szCs w:val="20"/>
        </w:rPr>
        <w:t xml:space="preserve">признаков преступления, если этот рапорт не был направлен с учетом территориальности в другой орган по </w:t>
      </w:r>
      <w:proofErr w:type="spellStart"/>
      <w:r w:rsidRPr="00EB1E2F">
        <w:rPr>
          <w:rFonts w:ascii="Arial" w:hAnsi="Arial" w:cs="Arial"/>
          <w:sz w:val="20"/>
          <w:szCs w:val="20"/>
        </w:rPr>
        <w:t>подследственности</w:t>
      </w:r>
      <w:proofErr w:type="spellEnd"/>
      <w:r w:rsidRPr="00EB1E2F">
        <w:rPr>
          <w:rFonts w:ascii="Arial" w:hAnsi="Arial" w:cs="Arial"/>
          <w:sz w:val="20"/>
          <w:szCs w:val="20"/>
        </w:rPr>
        <w:t>.</w:t>
      </w:r>
      <w:proofErr w:type="gramEnd"/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 xml:space="preserve">28. </w:t>
      </w:r>
      <w:proofErr w:type="gramStart"/>
      <w:r w:rsidRPr="00EB1E2F">
        <w:rPr>
          <w:rFonts w:ascii="Arial" w:hAnsi="Arial" w:cs="Arial"/>
          <w:sz w:val="20"/>
          <w:szCs w:val="20"/>
        </w:rPr>
        <w:t>Принятые, зарегистрированные и проверяемые сообщения о преступлениях, книги их регистрации, корешки уведомлений, материалы проверк</w:t>
      </w:r>
      <w:r w:rsidRPr="00EB1E2F">
        <w:rPr>
          <w:rFonts w:ascii="Arial" w:hAnsi="Arial" w:cs="Arial"/>
          <w:sz w:val="20"/>
          <w:szCs w:val="20"/>
        </w:rPr>
        <w:t>и и постановления, вынесенные по результатам рассмотрения этих сообщений, представляются руководителями территориальных органов ФССП России, в производстве или архиве которых находятся эти документы, прокурорам, а также судьям и иным должностным лицам в сл</w:t>
      </w:r>
      <w:r w:rsidRPr="00EB1E2F">
        <w:rPr>
          <w:rFonts w:ascii="Arial" w:hAnsi="Arial" w:cs="Arial"/>
          <w:sz w:val="20"/>
          <w:szCs w:val="20"/>
        </w:rPr>
        <w:t>учаях, предусмотренных федеральными законами и ведомственными нормативными актами.</w:t>
      </w:r>
      <w:proofErr w:type="gramEnd"/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lastRenderedPageBreak/>
        <w:t>29. О принятом решении по сообщению о преступлении информируется заявитель. Заявителю разъясняется его право обжаловать принятое решение и порядок обжалования в соответствии</w:t>
      </w:r>
      <w:r w:rsidRPr="00EB1E2F">
        <w:rPr>
          <w:rFonts w:ascii="Arial" w:hAnsi="Arial" w:cs="Arial"/>
          <w:sz w:val="20"/>
          <w:szCs w:val="20"/>
        </w:rPr>
        <w:t xml:space="preserve"> с законодательством и иными нормативными правовыми актами Российской Федерации.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30. Передача незарегистрированного в КУСП сообщения о преступлении исполнителю для проведения проверки категорически запрещается.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31. При приеме-сдаче дежурства судебный прист</w:t>
      </w:r>
      <w:r w:rsidRPr="00EB1E2F">
        <w:rPr>
          <w:rFonts w:ascii="Arial" w:hAnsi="Arial" w:cs="Arial"/>
          <w:sz w:val="20"/>
          <w:szCs w:val="20"/>
        </w:rPr>
        <w:t>ав по ОУПДС территориального органа ФССП России докладывает письменным рапортом руководителю территориального органа: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 w:rsidRPr="00EB1E2F">
        <w:rPr>
          <w:rFonts w:ascii="Arial" w:hAnsi="Arial" w:cs="Arial"/>
          <w:sz w:val="20"/>
          <w:szCs w:val="20"/>
        </w:rPr>
        <w:t>о поступивших в выходные дни в территориальный орган ФССП России сообщениях о преступлениях, а также о нарушениях сроков рассмотрения пост</w:t>
      </w:r>
      <w:r w:rsidRPr="00EB1E2F">
        <w:rPr>
          <w:rFonts w:ascii="Arial" w:hAnsi="Arial" w:cs="Arial"/>
          <w:sz w:val="20"/>
          <w:szCs w:val="20"/>
        </w:rPr>
        <w:t>упивших сообщений;</w:t>
      </w:r>
      <w:proofErr w:type="gramEnd"/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о работниках территориального органа ФССП России, проводивших проверку поступивших сообщений о преступлениях в выходные дни и не доложивших об этом в дежурную часть.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000000" w:rsidRPr="00EB1E2F" w:rsidRDefault="007F48BD">
      <w:pPr>
        <w:autoSpaceDE w:val="0"/>
        <w:jc w:val="center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 xml:space="preserve">V. </w:t>
      </w:r>
      <w:proofErr w:type="gramStart"/>
      <w:r w:rsidRPr="00EB1E2F">
        <w:rPr>
          <w:rFonts w:ascii="Arial" w:hAnsi="Arial" w:cs="Arial"/>
          <w:sz w:val="20"/>
          <w:szCs w:val="20"/>
        </w:rPr>
        <w:t>Контроль за</w:t>
      </w:r>
      <w:proofErr w:type="gramEnd"/>
      <w:r w:rsidRPr="00EB1E2F">
        <w:rPr>
          <w:rFonts w:ascii="Arial" w:hAnsi="Arial" w:cs="Arial"/>
          <w:sz w:val="20"/>
          <w:szCs w:val="20"/>
        </w:rPr>
        <w:t xml:space="preserve"> соблюдением порядка приема, регистрации</w:t>
      </w:r>
    </w:p>
    <w:p w:rsidR="00000000" w:rsidRPr="00EB1E2F" w:rsidRDefault="007F48BD">
      <w:pPr>
        <w:autoSpaceDE w:val="0"/>
        <w:jc w:val="center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и разрешения со</w:t>
      </w:r>
      <w:r w:rsidRPr="00EB1E2F">
        <w:rPr>
          <w:rFonts w:ascii="Arial" w:hAnsi="Arial" w:cs="Arial"/>
          <w:sz w:val="20"/>
          <w:szCs w:val="20"/>
        </w:rPr>
        <w:t>общений о преступлениях.</w:t>
      </w:r>
    </w:p>
    <w:p w:rsidR="00000000" w:rsidRPr="00EB1E2F" w:rsidRDefault="007F48BD">
      <w:pPr>
        <w:autoSpaceDE w:val="0"/>
        <w:jc w:val="center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Сроки хранения документов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32. Руководитель территориального органа ФССП России: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несет персональную ответственность за соблюдение законности при приеме, регистрации и разрешении сообщений о преступлениях;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 xml:space="preserve">осуществляет ежедневный </w:t>
      </w:r>
      <w:proofErr w:type="gramStart"/>
      <w:r w:rsidRPr="00EB1E2F">
        <w:rPr>
          <w:rFonts w:ascii="Arial" w:hAnsi="Arial" w:cs="Arial"/>
          <w:sz w:val="20"/>
          <w:szCs w:val="20"/>
        </w:rPr>
        <w:t>ко</w:t>
      </w:r>
      <w:r w:rsidRPr="00EB1E2F">
        <w:rPr>
          <w:rFonts w:ascii="Arial" w:hAnsi="Arial" w:cs="Arial"/>
          <w:sz w:val="20"/>
          <w:szCs w:val="20"/>
        </w:rPr>
        <w:t>нтроль за</w:t>
      </w:r>
      <w:proofErr w:type="gramEnd"/>
      <w:r w:rsidRPr="00EB1E2F">
        <w:rPr>
          <w:rFonts w:ascii="Arial" w:hAnsi="Arial" w:cs="Arial"/>
          <w:sz w:val="20"/>
          <w:szCs w:val="20"/>
        </w:rPr>
        <w:t xml:space="preserve"> своевременностью, полнотой регистрации и соблюдением сроков разрешения сообщений о преступлениях, а также правильностью ведения КУСП, проверяет полноту регистрации в КУСП и результаты разрешения сообщений о преступлениях, а также проводит сверку </w:t>
      </w:r>
      <w:r w:rsidRPr="00EB1E2F">
        <w:rPr>
          <w:rFonts w:ascii="Arial" w:hAnsi="Arial" w:cs="Arial"/>
          <w:sz w:val="20"/>
          <w:szCs w:val="20"/>
        </w:rPr>
        <w:t>сведений, содержащихся в КУСП, и сведений, полученных из других источников информации, включая и талоны-корешки.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 xml:space="preserve">33. </w:t>
      </w:r>
      <w:proofErr w:type="gramStart"/>
      <w:r w:rsidRPr="00EB1E2F">
        <w:rPr>
          <w:rFonts w:ascii="Arial" w:hAnsi="Arial" w:cs="Arial"/>
          <w:sz w:val="20"/>
          <w:szCs w:val="20"/>
        </w:rPr>
        <w:t>Контроль за</w:t>
      </w:r>
      <w:proofErr w:type="gramEnd"/>
      <w:r w:rsidRPr="00EB1E2F">
        <w:rPr>
          <w:rFonts w:ascii="Arial" w:hAnsi="Arial" w:cs="Arial"/>
          <w:sz w:val="20"/>
          <w:szCs w:val="20"/>
        </w:rPr>
        <w:t xml:space="preserve"> полнотой регистрации заявлений и сообщений о преступлениях осуществляется по талонам-уведомлениям.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Талон состоит из двух частей</w:t>
      </w:r>
      <w:r w:rsidRPr="00EB1E2F">
        <w:rPr>
          <w:rFonts w:ascii="Arial" w:hAnsi="Arial" w:cs="Arial"/>
          <w:sz w:val="20"/>
          <w:szCs w:val="20"/>
        </w:rPr>
        <w:t xml:space="preserve"> - отрывного листка и корешка, имеющих одинаковый регистрационный номер. Отрывной листок, содержащий сведения о дате приема сообщения, получившем его должностном лице и заявителе.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Корешок талона, в котором фиксируются сведения о заявителе, краткое содержан</w:t>
      </w:r>
      <w:r w:rsidRPr="00EB1E2F">
        <w:rPr>
          <w:rFonts w:ascii="Arial" w:hAnsi="Arial" w:cs="Arial"/>
          <w:sz w:val="20"/>
          <w:szCs w:val="20"/>
        </w:rPr>
        <w:t>ие и дата приема сообщения, а также номер и дата регистрации его в КУСП, остается в структурном подразделении территориального органа ФССП России. Заявитель расписывается на корешке талона-уведомления и проставляет время и дату получения талона-уведомления</w:t>
      </w:r>
      <w:r w:rsidRPr="00EB1E2F">
        <w:rPr>
          <w:rFonts w:ascii="Arial" w:hAnsi="Arial" w:cs="Arial"/>
          <w:sz w:val="20"/>
          <w:szCs w:val="20"/>
        </w:rPr>
        <w:t>.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Талоны подлежат строгому учету. Они брошюруются в книжки, которые хранятся в отделе (группе) дознания территориального органа ФССП России, и выдаются должностным лицам. Использованные книжки талонов сдаются в отдел (группу) дознания территориального орга</w:t>
      </w:r>
      <w:r w:rsidRPr="00EB1E2F">
        <w:rPr>
          <w:rFonts w:ascii="Arial" w:hAnsi="Arial" w:cs="Arial"/>
          <w:sz w:val="20"/>
          <w:szCs w:val="20"/>
        </w:rPr>
        <w:t>на ФССП России и хранятся в отделе (группе) дознания в течение 3-х лет.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Корешки талонов используются при сверках полноты регистрации сообщений о преступлениях, проверках работы должностных лиц, в чьи обязанности входит прием этих сообщений, при рассмотрени</w:t>
      </w:r>
      <w:r w:rsidRPr="00EB1E2F">
        <w:rPr>
          <w:rFonts w:ascii="Arial" w:hAnsi="Arial" w:cs="Arial"/>
          <w:sz w:val="20"/>
          <w:szCs w:val="20"/>
        </w:rPr>
        <w:t>и жалоб на них.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 xml:space="preserve">34. В случае </w:t>
      </w:r>
      <w:proofErr w:type="gramStart"/>
      <w:r w:rsidRPr="00EB1E2F">
        <w:rPr>
          <w:rFonts w:ascii="Arial" w:hAnsi="Arial" w:cs="Arial"/>
          <w:sz w:val="20"/>
          <w:szCs w:val="20"/>
        </w:rPr>
        <w:t>выявления фактов нарушения установленного порядка приема</w:t>
      </w:r>
      <w:proofErr w:type="gramEnd"/>
      <w:r w:rsidRPr="00EB1E2F">
        <w:rPr>
          <w:rFonts w:ascii="Arial" w:hAnsi="Arial" w:cs="Arial"/>
          <w:sz w:val="20"/>
          <w:szCs w:val="20"/>
        </w:rPr>
        <w:t xml:space="preserve"> и регистрации сообщений о преступлениях руководитель территориального органа Ф</w:t>
      </w:r>
      <w:bookmarkStart w:id="0" w:name="_GoBack"/>
      <w:bookmarkEnd w:id="0"/>
      <w:r w:rsidRPr="00EB1E2F">
        <w:rPr>
          <w:rFonts w:ascii="Arial" w:hAnsi="Arial" w:cs="Arial"/>
          <w:sz w:val="20"/>
          <w:szCs w:val="20"/>
        </w:rPr>
        <w:t>ССП России принимает безотлагательные меры по их устранению и привлечению виновных лиц к отв</w:t>
      </w:r>
      <w:r w:rsidRPr="00EB1E2F">
        <w:rPr>
          <w:rFonts w:ascii="Arial" w:hAnsi="Arial" w:cs="Arial"/>
          <w:sz w:val="20"/>
          <w:szCs w:val="20"/>
        </w:rPr>
        <w:t>етственности.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35. О работе по рассмотрению сообщений о преступлениях ответственные лица Федеральной службы судебных приставов, которым поручено проведение учета и регистрации, за полугодие и год составляют статистические отчеты по форме N 2-Е. Основанием д</w:t>
      </w:r>
      <w:r w:rsidRPr="00EB1E2F">
        <w:rPr>
          <w:rFonts w:ascii="Arial" w:hAnsi="Arial" w:cs="Arial"/>
          <w:sz w:val="20"/>
          <w:szCs w:val="20"/>
        </w:rPr>
        <w:t>ля составления отчета является КУСП.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000000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EB1E2F" w:rsidRDefault="00EB1E2F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EB1E2F" w:rsidRDefault="00EB1E2F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EB1E2F" w:rsidRDefault="00EB1E2F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EB1E2F" w:rsidRDefault="00EB1E2F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EB1E2F" w:rsidRDefault="00EB1E2F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EB1E2F" w:rsidRDefault="00EB1E2F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EB1E2F" w:rsidRDefault="00EB1E2F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EB1E2F" w:rsidRDefault="00EB1E2F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EB1E2F" w:rsidRDefault="00EB1E2F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EB1E2F" w:rsidRDefault="00EB1E2F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EB1E2F" w:rsidRDefault="00EB1E2F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EB1E2F" w:rsidRPr="00EB1E2F" w:rsidRDefault="00EB1E2F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000000" w:rsidRPr="00EB1E2F" w:rsidRDefault="007F48BD">
      <w:pPr>
        <w:autoSpaceDE w:val="0"/>
        <w:jc w:val="right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lastRenderedPageBreak/>
        <w:t>Приложение N 1</w:t>
      </w:r>
    </w:p>
    <w:p w:rsidR="00000000" w:rsidRPr="00EB1E2F" w:rsidRDefault="007F48BD">
      <w:pPr>
        <w:autoSpaceDE w:val="0"/>
        <w:jc w:val="right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к Инструкц</w:t>
      </w:r>
      <w:proofErr w:type="gramStart"/>
      <w:r w:rsidRPr="00EB1E2F">
        <w:rPr>
          <w:rFonts w:ascii="Arial" w:hAnsi="Arial" w:cs="Arial"/>
          <w:sz w:val="20"/>
          <w:szCs w:val="20"/>
        </w:rPr>
        <w:t>ии о е</w:t>
      </w:r>
      <w:proofErr w:type="gramEnd"/>
      <w:r w:rsidRPr="00EB1E2F">
        <w:rPr>
          <w:rFonts w:ascii="Arial" w:hAnsi="Arial" w:cs="Arial"/>
          <w:sz w:val="20"/>
          <w:szCs w:val="20"/>
        </w:rPr>
        <w:t>дином порядке</w:t>
      </w:r>
    </w:p>
    <w:p w:rsidR="00000000" w:rsidRPr="00EB1E2F" w:rsidRDefault="007F48BD">
      <w:pPr>
        <w:autoSpaceDE w:val="0"/>
        <w:jc w:val="right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организации приема, регистрации</w:t>
      </w:r>
    </w:p>
    <w:p w:rsidR="00000000" w:rsidRPr="00EB1E2F" w:rsidRDefault="007F48BD">
      <w:pPr>
        <w:autoSpaceDE w:val="0"/>
        <w:jc w:val="right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и проверки в Федеральной службе</w:t>
      </w:r>
    </w:p>
    <w:p w:rsidR="00000000" w:rsidRPr="00EB1E2F" w:rsidRDefault="007F48BD">
      <w:pPr>
        <w:autoSpaceDE w:val="0"/>
        <w:jc w:val="right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судебных приставов сообщений</w:t>
      </w:r>
    </w:p>
    <w:p w:rsidR="00000000" w:rsidRPr="00EB1E2F" w:rsidRDefault="007F48BD">
      <w:pPr>
        <w:autoSpaceDE w:val="0"/>
        <w:jc w:val="right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о преступлениях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000000" w:rsidRPr="00EB1E2F" w:rsidRDefault="007F48BD">
      <w:pPr>
        <w:autoSpaceDE w:val="0"/>
        <w:jc w:val="center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СОДЕРЖАНИЕ ГРАФ КНИГИ УЧЕТА СООБЩЕНИЙ О ПРЕСТУПЛЕНИИ</w:t>
      </w:r>
    </w:p>
    <w:p w:rsidR="00000000" w:rsidRDefault="007F48BD">
      <w:pPr>
        <w:autoSpaceDE w:val="0"/>
        <w:ind w:firstLine="540"/>
        <w:jc w:val="both"/>
      </w:pPr>
    </w:p>
    <w:p w:rsidR="00000000" w:rsidRDefault="007F48BD">
      <w:pPr>
        <w:pStyle w:val="ConsPlusNonformat"/>
        <w:widowControl/>
        <w:jc w:val="both"/>
        <w:rPr>
          <w:rFonts w:eastAsia="Courier New"/>
          <w:sz w:val="18"/>
          <w:szCs w:val="18"/>
        </w:rPr>
      </w:pPr>
      <w:r>
        <w:rPr>
          <w:rFonts w:eastAsia="Courier New"/>
          <w:sz w:val="18"/>
          <w:szCs w:val="18"/>
        </w:rPr>
        <w:t>┌────</w:t>
      </w:r>
      <w:r>
        <w:rPr>
          <w:rFonts w:eastAsia="Courier New"/>
          <w:sz w:val="18"/>
          <w:szCs w:val="18"/>
        </w:rPr>
        <w:t>┬─────────┬─────────┬─────────┬─────────┬────────┬─────────┬─────────┬─────────────┐</w:t>
      </w:r>
    </w:p>
    <w:p w:rsidR="00000000" w:rsidRDefault="007F48BD">
      <w:pPr>
        <w:pStyle w:val="ConsPlusNonformat"/>
        <w:widowControl/>
        <w:jc w:val="both"/>
        <w:rPr>
          <w:rFonts w:eastAsia="Courier New"/>
          <w:sz w:val="18"/>
          <w:szCs w:val="18"/>
        </w:rPr>
      </w:pPr>
      <w:r>
        <w:rPr>
          <w:rFonts w:eastAsia="Courier New"/>
          <w:sz w:val="18"/>
          <w:szCs w:val="18"/>
        </w:rPr>
        <w:t xml:space="preserve">│ </w:t>
      </w:r>
      <w:r>
        <w:rPr>
          <w:sz w:val="18"/>
          <w:szCs w:val="18"/>
        </w:rPr>
        <w:t>N  │Дата и   │Ф.И.О.,  │В ходе   │</w:t>
      </w:r>
      <w:proofErr w:type="gramStart"/>
      <w:r>
        <w:rPr>
          <w:sz w:val="18"/>
          <w:szCs w:val="18"/>
        </w:rPr>
        <w:t>Краткое</w:t>
      </w:r>
      <w:proofErr w:type="gramEnd"/>
      <w:r>
        <w:rPr>
          <w:sz w:val="18"/>
          <w:szCs w:val="18"/>
        </w:rPr>
        <w:t xml:space="preserve">  │Кому из │Кем, </w:t>
      </w:r>
      <w:proofErr w:type="spellStart"/>
      <w:r>
        <w:rPr>
          <w:sz w:val="18"/>
          <w:szCs w:val="18"/>
        </w:rPr>
        <w:t>кому│Срок</w:t>
      </w:r>
      <w:proofErr w:type="spellEnd"/>
      <w:r>
        <w:rPr>
          <w:sz w:val="18"/>
          <w:szCs w:val="18"/>
        </w:rPr>
        <w:t>, в  │Результаты   │</w:t>
      </w:r>
    </w:p>
    <w:p w:rsidR="00000000" w:rsidRDefault="007F48BD">
      <w:pPr>
        <w:pStyle w:val="ConsPlusNonformat"/>
        <w:widowControl/>
        <w:jc w:val="both"/>
        <w:rPr>
          <w:rFonts w:eastAsia="Courier New"/>
          <w:sz w:val="18"/>
          <w:szCs w:val="18"/>
        </w:rPr>
      </w:pPr>
      <w:r>
        <w:rPr>
          <w:rFonts w:eastAsia="Courier New"/>
          <w:sz w:val="18"/>
          <w:szCs w:val="18"/>
        </w:rPr>
        <w:t>│</w:t>
      </w:r>
      <w:proofErr w:type="gramStart"/>
      <w:r>
        <w:rPr>
          <w:sz w:val="18"/>
          <w:szCs w:val="18"/>
        </w:rPr>
        <w:t>п</w:t>
      </w:r>
      <w:proofErr w:type="gramEnd"/>
      <w:r>
        <w:rPr>
          <w:sz w:val="18"/>
          <w:szCs w:val="18"/>
        </w:rPr>
        <w:t>/п │время    │адрес,   │проверки │содержа- │</w:t>
      </w:r>
      <w:proofErr w:type="spellStart"/>
      <w:r>
        <w:rPr>
          <w:sz w:val="18"/>
          <w:szCs w:val="18"/>
        </w:rPr>
        <w:t>руково</w:t>
      </w:r>
      <w:proofErr w:type="spellEnd"/>
      <w:r>
        <w:rPr>
          <w:sz w:val="18"/>
          <w:szCs w:val="18"/>
        </w:rPr>
        <w:t>- │и когда  │который  │рассмо</w:t>
      </w:r>
      <w:r>
        <w:rPr>
          <w:sz w:val="18"/>
          <w:szCs w:val="18"/>
        </w:rPr>
        <w:t>трения │</w:t>
      </w:r>
    </w:p>
    <w:p w:rsidR="00000000" w:rsidRDefault="007F48BD">
      <w:pPr>
        <w:pStyle w:val="ConsPlusNonformat"/>
        <w:widowControl/>
        <w:jc w:val="both"/>
        <w:rPr>
          <w:rFonts w:eastAsia="Courier New"/>
          <w:sz w:val="18"/>
          <w:szCs w:val="18"/>
        </w:rPr>
      </w:pPr>
      <w:r>
        <w:rPr>
          <w:rFonts w:eastAsia="Courier New"/>
          <w:sz w:val="18"/>
          <w:szCs w:val="18"/>
        </w:rPr>
        <w:t>│    │</w:t>
      </w:r>
      <w:proofErr w:type="spellStart"/>
      <w:r>
        <w:rPr>
          <w:sz w:val="18"/>
          <w:szCs w:val="18"/>
        </w:rPr>
        <w:t>посту</w:t>
      </w:r>
      <w:proofErr w:type="gramStart"/>
      <w:r>
        <w:rPr>
          <w:sz w:val="18"/>
          <w:szCs w:val="18"/>
        </w:rPr>
        <w:t>п</w:t>
      </w:r>
      <w:proofErr w:type="spellEnd"/>
      <w:r>
        <w:rPr>
          <w:sz w:val="18"/>
          <w:szCs w:val="18"/>
        </w:rPr>
        <w:t>-</w:t>
      </w:r>
      <w:proofErr w:type="gramEnd"/>
      <w:r>
        <w:rPr>
          <w:sz w:val="18"/>
          <w:szCs w:val="18"/>
        </w:rPr>
        <w:t xml:space="preserve">  │телефон  │</w:t>
      </w:r>
      <w:proofErr w:type="spellStart"/>
      <w:r>
        <w:rPr>
          <w:sz w:val="18"/>
          <w:szCs w:val="18"/>
        </w:rPr>
        <w:t>сообщения│ние</w:t>
      </w:r>
      <w:proofErr w:type="spellEnd"/>
      <w:r>
        <w:rPr>
          <w:sz w:val="18"/>
          <w:szCs w:val="18"/>
        </w:rPr>
        <w:t xml:space="preserve"> со-  │</w:t>
      </w:r>
      <w:proofErr w:type="spellStart"/>
      <w:r>
        <w:rPr>
          <w:sz w:val="18"/>
          <w:szCs w:val="18"/>
        </w:rPr>
        <w:t>дителей</w:t>
      </w:r>
      <w:proofErr w:type="spellEnd"/>
      <w:r>
        <w:rPr>
          <w:sz w:val="18"/>
          <w:szCs w:val="18"/>
        </w:rPr>
        <w:t xml:space="preserve"> │поручена │</w:t>
      </w:r>
      <w:proofErr w:type="spellStart"/>
      <w:r>
        <w:rPr>
          <w:sz w:val="18"/>
          <w:szCs w:val="18"/>
        </w:rPr>
        <w:t>рассмот</w:t>
      </w:r>
      <w:proofErr w:type="spellEnd"/>
      <w:r>
        <w:rPr>
          <w:sz w:val="18"/>
          <w:szCs w:val="18"/>
        </w:rPr>
        <w:t>- │сообщения о  │</w:t>
      </w:r>
    </w:p>
    <w:p w:rsidR="00000000" w:rsidRDefault="007F48BD">
      <w:pPr>
        <w:pStyle w:val="ConsPlusNonformat"/>
        <w:widowControl/>
        <w:jc w:val="both"/>
        <w:rPr>
          <w:rFonts w:eastAsia="Courier New"/>
          <w:sz w:val="18"/>
          <w:szCs w:val="18"/>
        </w:rPr>
      </w:pPr>
      <w:r>
        <w:rPr>
          <w:rFonts w:eastAsia="Courier New"/>
          <w:sz w:val="18"/>
          <w:szCs w:val="18"/>
        </w:rPr>
        <w:t>│    │</w:t>
      </w:r>
      <w:proofErr w:type="spellStart"/>
      <w:r>
        <w:rPr>
          <w:sz w:val="18"/>
          <w:szCs w:val="18"/>
        </w:rPr>
        <w:t>ления</w:t>
      </w:r>
      <w:proofErr w:type="spellEnd"/>
      <w:r>
        <w:rPr>
          <w:sz w:val="18"/>
          <w:szCs w:val="18"/>
        </w:rPr>
        <w:t xml:space="preserve">    │заявит</w:t>
      </w:r>
      <w:proofErr w:type="gramStart"/>
      <w:r>
        <w:rPr>
          <w:sz w:val="18"/>
          <w:szCs w:val="18"/>
        </w:rPr>
        <w:t>е-</w:t>
      </w:r>
      <w:proofErr w:type="gramEnd"/>
      <w:r>
        <w:rPr>
          <w:sz w:val="18"/>
          <w:szCs w:val="18"/>
        </w:rPr>
        <w:t xml:space="preserve"> │о </w:t>
      </w:r>
      <w:proofErr w:type="spellStart"/>
      <w:r>
        <w:rPr>
          <w:sz w:val="18"/>
          <w:szCs w:val="18"/>
        </w:rPr>
        <w:t>прес</w:t>
      </w:r>
      <w:proofErr w:type="spellEnd"/>
      <w:r>
        <w:rPr>
          <w:sz w:val="18"/>
          <w:szCs w:val="18"/>
        </w:rPr>
        <w:t>-  │общения  │ФССП    │проверка │</w:t>
      </w:r>
      <w:proofErr w:type="spellStart"/>
      <w:r>
        <w:rPr>
          <w:sz w:val="18"/>
          <w:szCs w:val="18"/>
        </w:rPr>
        <w:t>рены</w:t>
      </w:r>
      <w:proofErr w:type="spellEnd"/>
      <w:r>
        <w:rPr>
          <w:sz w:val="18"/>
          <w:szCs w:val="18"/>
        </w:rPr>
        <w:t xml:space="preserve">     │происшествии:│</w:t>
      </w:r>
    </w:p>
    <w:p w:rsidR="00000000" w:rsidRDefault="007F48BD">
      <w:pPr>
        <w:pStyle w:val="ConsPlusNonformat"/>
        <w:widowControl/>
        <w:jc w:val="both"/>
        <w:rPr>
          <w:rFonts w:eastAsia="Courier New"/>
          <w:sz w:val="18"/>
          <w:szCs w:val="18"/>
        </w:rPr>
      </w:pPr>
      <w:r>
        <w:rPr>
          <w:rFonts w:eastAsia="Courier New"/>
          <w:sz w:val="18"/>
          <w:szCs w:val="18"/>
        </w:rPr>
        <w:t>│    │</w:t>
      </w:r>
      <w:proofErr w:type="spellStart"/>
      <w:r>
        <w:rPr>
          <w:sz w:val="18"/>
          <w:szCs w:val="18"/>
        </w:rPr>
        <w:t>сообщения│ля</w:t>
      </w:r>
      <w:proofErr w:type="spellEnd"/>
      <w:r>
        <w:rPr>
          <w:sz w:val="18"/>
          <w:szCs w:val="18"/>
        </w:rPr>
        <w:t xml:space="preserve">; </w:t>
      </w:r>
      <w:proofErr w:type="spellStart"/>
      <w:r>
        <w:rPr>
          <w:sz w:val="18"/>
          <w:szCs w:val="18"/>
        </w:rPr>
        <w:t>на</w:t>
      </w:r>
      <w:proofErr w:type="gramStart"/>
      <w:r>
        <w:rPr>
          <w:sz w:val="18"/>
          <w:szCs w:val="18"/>
        </w:rPr>
        <w:t>и</w:t>
      </w:r>
      <w:proofErr w:type="spellEnd"/>
      <w:r>
        <w:rPr>
          <w:sz w:val="18"/>
          <w:szCs w:val="18"/>
        </w:rPr>
        <w:t>-</w:t>
      </w:r>
      <w:proofErr w:type="gramEnd"/>
      <w:r>
        <w:rPr>
          <w:sz w:val="18"/>
          <w:szCs w:val="18"/>
        </w:rPr>
        <w:t xml:space="preserve"> │</w:t>
      </w:r>
      <w:proofErr w:type="spellStart"/>
      <w:r>
        <w:rPr>
          <w:sz w:val="18"/>
          <w:szCs w:val="18"/>
        </w:rPr>
        <w:t>туплении</w:t>
      </w:r>
      <w:proofErr w:type="spellEnd"/>
      <w:r>
        <w:rPr>
          <w:sz w:val="18"/>
          <w:szCs w:val="18"/>
        </w:rPr>
        <w:t xml:space="preserve"> │о </w:t>
      </w:r>
      <w:proofErr w:type="spellStart"/>
      <w:r>
        <w:rPr>
          <w:sz w:val="18"/>
          <w:szCs w:val="18"/>
        </w:rPr>
        <w:t>прес</w:t>
      </w:r>
      <w:proofErr w:type="spellEnd"/>
      <w:r>
        <w:rPr>
          <w:sz w:val="18"/>
          <w:szCs w:val="18"/>
        </w:rPr>
        <w:t>-  │России  │</w:t>
      </w:r>
      <w:proofErr w:type="spellStart"/>
      <w:r>
        <w:rPr>
          <w:sz w:val="18"/>
          <w:szCs w:val="18"/>
        </w:rPr>
        <w:t>сообщения│ма</w:t>
      </w:r>
      <w:r>
        <w:rPr>
          <w:sz w:val="18"/>
          <w:szCs w:val="18"/>
        </w:rPr>
        <w:t>териалы</w:t>
      </w:r>
      <w:proofErr w:type="spellEnd"/>
      <w:r>
        <w:rPr>
          <w:sz w:val="18"/>
          <w:szCs w:val="18"/>
        </w:rPr>
        <w:t>│- возбуждено │</w:t>
      </w:r>
    </w:p>
    <w:p w:rsidR="00000000" w:rsidRDefault="007F48BD">
      <w:pPr>
        <w:pStyle w:val="ConsPlusNonformat"/>
        <w:widowControl/>
        <w:jc w:val="both"/>
        <w:rPr>
          <w:rFonts w:eastAsia="Courier New"/>
          <w:sz w:val="18"/>
          <w:szCs w:val="18"/>
        </w:rPr>
      </w:pPr>
      <w:r>
        <w:rPr>
          <w:rFonts w:eastAsia="Courier New"/>
          <w:sz w:val="18"/>
          <w:szCs w:val="18"/>
        </w:rPr>
        <w:t>│    │</w:t>
      </w:r>
      <w:r>
        <w:rPr>
          <w:sz w:val="18"/>
          <w:szCs w:val="18"/>
        </w:rPr>
        <w:t xml:space="preserve">о </w:t>
      </w:r>
      <w:proofErr w:type="spellStart"/>
      <w:r>
        <w:rPr>
          <w:sz w:val="18"/>
          <w:szCs w:val="18"/>
        </w:rPr>
        <w:t>пре</w:t>
      </w:r>
      <w:proofErr w:type="gramStart"/>
      <w:r>
        <w:rPr>
          <w:sz w:val="18"/>
          <w:szCs w:val="18"/>
        </w:rPr>
        <w:t>с</w:t>
      </w:r>
      <w:proofErr w:type="spellEnd"/>
      <w:r>
        <w:rPr>
          <w:sz w:val="18"/>
          <w:szCs w:val="18"/>
        </w:rPr>
        <w:t>-</w:t>
      </w:r>
      <w:proofErr w:type="gramEnd"/>
      <w:r>
        <w:rPr>
          <w:sz w:val="18"/>
          <w:szCs w:val="18"/>
        </w:rPr>
        <w:t xml:space="preserve">  │</w:t>
      </w:r>
      <w:proofErr w:type="spellStart"/>
      <w:r>
        <w:rPr>
          <w:sz w:val="18"/>
          <w:szCs w:val="18"/>
        </w:rPr>
        <w:t>менова</w:t>
      </w:r>
      <w:proofErr w:type="spellEnd"/>
      <w:r>
        <w:rPr>
          <w:sz w:val="18"/>
          <w:szCs w:val="18"/>
        </w:rPr>
        <w:t>-  │получено │</w:t>
      </w:r>
      <w:proofErr w:type="spellStart"/>
      <w:r>
        <w:rPr>
          <w:sz w:val="18"/>
          <w:szCs w:val="18"/>
        </w:rPr>
        <w:t>туплении</w:t>
      </w:r>
      <w:proofErr w:type="spellEnd"/>
      <w:r>
        <w:rPr>
          <w:sz w:val="18"/>
          <w:szCs w:val="18"/>
        </w:rPr>
        <w:t xml:space="preserve">,│(проку- │о </w:t>
      </w:r>
      <w:proofErr w:type="spellStart"/>
      <w:r>
        <w:rPr>
          <w:sz w:val="18"/>
          <w:szCs w:val="18"/>
        </w:rPr>
        <w:t>прес</w:t>
      </w:r>
      <w:proofErr w:type="spellEnd"/>
      <w:r>
        <w:rPr>
          <w:sz w:val="18"/>
          <w:szCs w:val="18"/>
        </w:rPr>
        <w:t>-  │(коли-   │уголовное    │</w:t>
      </w:r>
    </w:p>
    <w:p w:rsidR="00000000" w:rsidRDefault="007F48BD">
      <w:pPr>
        <w:pStyle w:val="ConsPlusNonformat"/>
        <w:widowControl/>
        <w:jc w:val="both"/>
        <w:rPr>
          <w:rFonts w:eastAsia="Courier New"/>
          <w:sz w:val="18"/>
          <w:szCs w:val="18"/>
        </w:rPr>
      </w:pPr>
      <w:r>
        <w:rPr>
          <w:rFonts w:eastAsia="Courier New"/>
          <w:sz w:val="18"/>
          <w:szCs w:val="18"/>
        </w:rPr>
        <w:t>│    │</w:t>
      </w:r>
      <w:proofErr w:type="spellStart"/>
      <w:r>
        <w:rPr>
          <w:sz w:val="18"/>
          <w:szCs w:val="18"/>
        </w:rPr>
        <w:t>туплении</w:t>
      </w:r>
      <w:proofErr w:type="spellEnd"/>
      <w:r>
        <w:rPr>
          <w:sz w:val="18"/>
          <w:szCs w:val="18"/>
        </w:rPr>
        <w:t>,│</w:t>
      </w:r>
      <w:proofErr w:type="spellStart"/>
      <w:r>
        <w:rPr>
          <w:sz w:val="18"/>
          <w:szCs w:val="18"/>
        </w:rPr>
        <w:t>ние</w:t>
      </w:r>
      <w:proofErr w:type="spellEnd"/>
      <w:r>
        <w:rPr>
          <w:sz w:val="18"/>
          <w:szCs w:val="18"/>
        </w:rPr>
        <w:t>,     │письме</w:t>
      </w:r>
      <w:proofErr w:type="gramStart"/>
      <w:r>
        <w:rPr>
          <w:sz w:val="18"/>
          <w:szCs w:val="18"/>
        </w:rPr>
        <w:t>н-</w:t>
      </w:r>
      <w:proofErr w:type="gramEnd"/>
      <w:r>
        <w:rPr>
          <w:sz w:val="18"/>
          <w:szCs w:val="18"/>
        </w:rPr>
        <w:t xml:space="preserve"> │рапорта  │</w:t>
      </w:r>
      <w:proofErr w:type="spellStart"/>
      <w:r>
        <w:rPr>
          <w:sz w:val="18"/>
          <w:szCs w:val="18"/>
        </w:rPr>
        <w:t>рору</w:t>
      </w:r>
      <w:proofErr w:type="spellEnd"/>
      <w:r>
        <w:rPr>
          <w:sz w:val="18"/>
          <w:szCs w:val="18"/>
        </w:rPr>
        <w:t>)   │</w:t>
      </w:r>
      <w:proofErr w:type="spellStart"/>
      <w:r>
        <w:rPr>
          <w:sz w:val="18"/>
          <w:szCs w:val="18"/>
        </w:rPr>
        <w:t>туплении</w:t>
      </w:r>
      <w:proofErr w:type="spellEnd"/>
      <w:r>
        <w:rPr>
          <w:sz w:val="18"/>
          <w:szCs w:val="18"/>
        </w:rPr>
        <w:t>.│</w:t>
      </w:r>
      <w:proofErr w:type="spellStart"/>
      <w:r>
        <w:rPr>
          <w:sz w:val="18"/>
          <w:szCs w:val="18"/>
        </w:rPr>
        <w:t>чество</w:t>
      </w:r>
      <w:proofErr w:type="spellEnd"/>
      <w:r>
        <w:rPr>
          <w:sz w:val="18"/>
          <w:szCs w:val="18"/>
        </w:rPr>
        <w:t xml:space="preserve">   │дело (N и    │</w:t>
      </w:r>
    </w:p>
    <w:p w:rsidR="00000000" w:rsidRDefault="007F48BD">
      <w:pPr>
        <w:pStyle w:val="ConsPlusNonformat"/>
        <w:widowControl/>
        <w:jc w:val="both"/>
        <w:rPr>
          <w:rFonts w:eastAsia="Courier New"/>
          <w:sz w:val="18"/>
          <w:szCs w:val="18"/>
        </w:rPr>
      </w:pPr>
      <w:r>
        <w:rPr>
          <w:rFonts w:eastAsia="Courier New"/>
          <w:sz w:val="18"/>
          <w:szCs w:val="18"/>
        </w:rPr>
        <w:t>│    │</w:t>
      </w:r>
      <w:r>
        <w:rPr>
          <w:sz w:val="18"/>
          <w:szCs w:val="18"/>
        </w:rPr>
        <w:t>Ф.И.О.   │адрес и  │</w:t>
      </w:r>
      <w:proofErr w:type="spellStart"/>
      <w:r>
        <w:rPr>
          <w:sz w:val="18"/>
          <w:szCs w:val="18"/>
        </w:rPr>
        <w:t>ное</w:t>
      </w:r>
      <w:proofErr w:type="spellEnd"/>
      <w:r>
        <w:rPr>
          <w:sz w:val="18"/>
          <w:szCs w:val="18"/>
        </w:rPr>
        <w:t xml:space="preserve">      │(время,  │</w:t>
      </w:r>
      <w:proofErr w:type="spellStart"/>
      <w:r>
        <w:rPr>
          <w:sz w:val="18"/>
          <w:szCs w:val="18"/>
        </w:rPr>
        <w:t>долож</w:t>
      </w:r>
      <w:proofErr w:type="gramStart"/>
      <w:r>
        <w:rPr>
          <w:sz w:val="18"/>
          <w:szCs w:val="18"/>
        </w:rPr>
        <w:t>е</w:t>
      </w:r>
      <w:proofErr w:type="spellEnd"/>
      <w:r>
        <w:rPr>
          <w:sz w:val="18"/>
          <w:szCs w:val="18"/>
        </w:rPr>
        <w:t>-</w:t>
      </w:r>
      <w:proofErr w:type="gramEnd"/>
      <w:r>
        <w:rPr>
          <w:sz w:val="18"/>
          <w:szCs w:val="18"/>
        </w:rPr>
        <w:t xml:space="preserve"> │Подпись  │дней);   │дата);       │</w:t>
      </w:r>
    </w:p>
    <w:p w:rsidR="00000000" w:rsidRDefault="007F48BD">
      <w:pPr>
        <w:pStyle w:val="ConsPlusNonformat"/>
        <w:widowControl/>
        <w:jc w:val="both"/>
        <w:rPr>
          <w:rFonts w:eastAsia="Courier New"/>
          <w:sz w:val="18"/>
          <w:szCs w:val="18"/>
        </w:rPr>
      </w:pPr>
      <w:r>
        <w:rPr>
          <w:rFonts w:eastAsia="Courier New"/>
          <w:sz w:val="18"/>
          <w:szCs w:val="18"/>
        </w:rPr>
        <w:t>│    │</w:t>
      </w:r>
      <w:proofErr w:type="spellStart"/>
      <w:r>
        <w:rPr>
          <w:sz w:val="18"/>
          <w:szCs w:val="18"/>
        </w:rPr>
        <w:t>должно</w:t>
      </w:r>
      <w:proofErr w:type="gramStart"/>
      <w:r>
        <w:rPr>
          <w:sz w:val="18"/>
          <w:szCs w:val="18"/>
        </w:rPr>
        <w:t>с</w:t>
      </w:r>
      <w:proofErr w:type="spellEnd"/>
      <w:r>
        <w:rPr>
          <w:sz w:val="18"/>
          <w:szCs w:val="18"/>
        </w:rPr>
        <w:t>-</w:t>
      </w:r>
      <w:proofErr w:type="gramEnd"/>
      <w:r>
        <w:rPr>
          <w:sz w:val="18"/>
          <w:szCs w:val="18"/>
        </w:rPr>
        <w:t xml:space="preserve"> │телефон  │</w:t>
      </w:r>
      <w:proofErr w:type="spellStart"/>
      <w:r>
        <w:rPr>
          <w:sz w:val="18"/>
          <w:szCs w:val="18"/>
        </w:rPr>
        <w:t>заявле</w:t>
      </w:r>
      <w:proofErr w:type="spellEnd"/>
      <w:r>
        <w:rPr>
          <w:sz w:val="18"/>
          <w:szCs w:val="18"/>
        </w:rPr>
        <w:t xml:space="preserve">-  │место,   │но;     │лица,    │кем </w:t>
      </w:r>
      <w:proofErr w:type="spellStart"/>
      <w:r>
        <w:rPr>
          <w:sz w:val="18"/>
          <w:szCs w:val="18"/>
        </w:rPr>
        <w:t>прод</w:t>
      </w:r>
      <w:proofErr w:type="spellEnd"/>
      <w:r>
        <w:rPr>
          <w:sz w:val="18"/>
          <w:szCs w:val="18"/>
        </w:rPr>
        <w:t>-│- отказано в │</w:t>
      </w:r>
    </w:p>
    <w:p w:rsidR="00000000" w:rsidRDefault="007F48BD">
      <w:pPr>
        <w:pStyle w:val="ConsPlusNonformat"/>
        <w:widowControl/>
        <w:jc w:val="both"/>
        <w:rPr>
          <w:rFonts w:eastAsia="Courier New"/>
          <w:sz w:val="18"/>
          <w:szCs w:val="18"/>
        </w:rPr>
      </w:pPr>
      <w:r>
        <w:rPr>
          <w:rFonts w:eastAsia="Courier New"/>
          <w:sz w:val="18"/>
          <w:szCs w:val="18"/>
        </w:rPr>
        <w:t>│    │</w:t>
      </w:r>
      <w:proofErr w:type="spellStart"/>
      <w:r>
        <w:rPr>
          <w:sz w:val="18"/>
          <w:szCs w:val="18"/>
        </w:rPr>
        <w:t>тного</w:t>
      </w:r>
      <w:proofErr w:type="spellEnd"/>
      <w:r>
        <w:rPr>
          <w:sz w:val="18"/>
          <w:szCs w:val="18"/>
        </w:rPr>
        <w:t xml:space="preserve">    │</w:t>
      </w:r>
      <w:proofErr w:type="spellStart"/>
      <w:r>
        <w:rPr>
          <w:sz w:val="18"/>
          <w:szCs w:val="18"/>
        </w:rPr>
        <w:t>предпри</w:t>
      </w:r>
      <w:proofErr w:type="gramStart"/>
      <w:r>
        <w:rPr>
          <w:sz w:val="18"/>
          <w:szCs w:val="18"/>
        </w:rPr>
        <w:t>я</w:t>
      </w:r>
      <w:proofErr w:type="spellEnd"/>
      <w:r>
        <w:rPr>
          <w:sz w:val="18"/>
          <w:szCs w:val="18"/>
        </w:rPr>
        <w:t>-</w:t>
      </w:r>
      <w:proofErr w:type="gramEnd"/>
      <w:r>
        <w:rPr>
          <w:sz w:val="18"/>
          <w:szCs w:val="18"/>
        </w:rPr>
        <w:t>│</w:t>
      </w:r>
      <w:proofErr w:type="spellStart"/>
      <w:r>
        <w:rPr>
          <w:sz w:val="18"/>
          <w:szCs w:val="18"/>
        </w:rPr>
        <w:t>ние</w:t>
      </w:r>
      <w:proofErr w:type="spellEnd"/>
      <w:r>
        <w:rPr>
          <w:sz w:val="18"/>
          <w:szCs w:val="18"/>
        </w:rPr>
        <w:t>,     │обстоя-  │время   │получив- │</w:t>
      </w:r>
      <w:proofErr w:type="spellStart"/>
      <w:r>
        <w:rPr>
          <w:sz w:val="18"/>
          <w:szCs w:val="18"/>
        </w:rPr>
        <w:t>левался</w:t>
      </w:r>
      <w:proofErr w:type="spellEnd"/>
      <w:r>
        <w:rPr>
          <w:sz w:val="18"/>
          <w:szCs w:val="18"/>
        </w:rPr>
        <w:t xml:space="preserve">  │возбуждении  │</w:t>
      </w:r>
    </w:p>
    <w:p w:rsidR="00000000" w:rsidRDefault="007F48BD">
      <w:pPr>
        <w:pStyle w:val="ConsPlusNonformat"/>
        <w:widowControl/>
        <w:jc w:val="both"/>
        <w:rPr>
          <w:rFonts w:eastAsia="Courier New"/>
          <w:sz w:val="18"/>
          <w:szCs w:val="18"/>
        </w:rPr>
      </w:pPr>
      <w:r>
        <w:rPr>
          <w:rFonts w:eastAsia="Courier New"/>
          <w:sz w:val="18"/>
          <w:szCs w:val="18"/>
        </w:rPr>
        <w:t>│    │</w:t>
      </w:r>
      <w:r>
        <w:rPr>
          <w:sz w:val="18"/>
          <w:szCs w:val="18"/>
        </w:rPr>
        <w:t xml:space="preserve">лица </w:t>
      </w:r>
      <w:proofErr w:type="spellStart"/>
      <w:r>
        <w:rPr>
          <w:sz w:val="18"/>
          <w:szCs w:val="18"/>
        </w:rPr>
        <w:t>ФССП│тия</w:t>
      </w:r>
      <w:proofErr w:type="spellEnd"/>
      <w:r>
        <w:rPr>
          <w:sz w:val="18"/>
          <w:szCs w:val="18"/>
        </w:rPr>
        <w:t>,     │рапорт   │</w:t>
      </w:r>
      <w:proofErr w:type="spellStart"/>
      <w:r>
        <w:rPr>
          <w:sz w:val="18"/>
          <w:szCs w:val="18"/>
        </w:rPr>
        <w:t>тел</w:t>
      </w:r>
      <w:r>
        <w:rPr>
          <w:sz w:val="18"/>
          <w:szCs w:val="18"/>
        </w:rPr>
        <w:t>ьства</w:t>
      </w:r>
      <w:proofErr w:type="spellEnd"/>
      <w:r>
        <w:rPr>
          <w:sz w:val="18"/>
          <w:szCs w:val="18"/>
        </w:rPr>
        <w:t xml:space="preserve"> │выезда  │</w:t>
      </w:r>
      <w:proofErr w:type="spellStart"/>
      <w:r>
        <w:rPr>
          <w:sz w:val="18"/>
          <w:szCs w:val="18"/>
        </w:rPr>
        <w:t>шего</w:t>
      </w:r>
      <w:proofErr w:type="spellEnd"/>
      <w:r>
        <w:rPr>
          <w:sz w:val="18"/>
          <w:szCs w:val="18"/>
        </w:rPr>
        <w:t xml:space="preserve"> з</w:t>
      </w:r>
      <w:proofErr w:type="gramStart"/>
      <w:r>
        <w:rPr>
          <w:sz w:val="18"/>
          <w:szCs w:val="18"/>
        </w:rPr>
        <w:t>а-</w:t>
      </w:r>
      <w:proofErr w:type="gramEnd"/>
      <w:r>
        <w:rPr>
          <w:sz w:val="18"/>
          <w:szCs w:val="18"/>
        </w:rPr>
        <w:t xml:space="preserve"> │(Ф.И.О.  │уголовного   │</w:t>
      </w:r>
    </w:p>
    <w:p w:rsidR="00000000" w:rsidRDefault="007F48BD">
      <w:pPr>
        <w:pStyle w:val="ConsPlusNonformat"/>
        <w:widowControl/>
        <w:jc w:val="both"/>
        <w:rPr>
          <w:rFonts w:eastAsia="Courier New"/>
          <w:sz w:val="18"/>
          <w:szCs w:val="18"/>
        </w:rPr>
      </w:pPr>
      <w:r>
        <w:rPr>
          <w:rFonts w:eastAsia="Courier New"/>
          <w:sz w:val="18"/>
          <w:szCs w:val="18"/>
        </w:rPr>
        <w:t>│    │</w:t>
      </w:r>
      <w:r>
        <w:rPr>
          <w:sz w:val="18"/>
          <w:szCs w:val="18"/>
        </w:rPr>
        <w:t>России,  │</w:t>
      </w:r>
      <w:proofErr w:type="spellStart"/>
      <w:r>
        <w:rPr>
          <w:sz w:val="18"/>
          <w:szCs w:val="18"/>
        </w:rPr>
        <w:t>учрежд</w:t>
      </w:r>
      <w:proofErr w:type="gramStart"/>
      <w:r>
        <w:rPr>
          <w:sz w:val="18"/>
          <w:szCs w:val="18"/>
        </w:rPr>
        <w:t>е</w:t>
      </w:r>
      <w:proofErr w:type="spellEnd"/>
      <w:r>
        <w:rPr>
          <w:sz w:val="18"/>
          <w:szCs w:val="18"/>
        </w:rPr>
        <w:t>-</w:t>
      </w:r>
      <w:proofErr w:type="gramEnd"/>
      <w:r>
        <w:rPr>
          <w:sz w:val="18"/>
          <w:szCs w:val="18"/>
        </w:rPr>
        <w:t xml:space="preserve"> │</w:t>
      </w:r>
      <w:proofErr w:type="spellStart"/>
      <w:r>
        <w:rPr>
          <w:sz w:val="18"/>
          <w:szCs w:val="18"/>
        </w:rPr>
        <w:t>должност</w:t>
      </w:r>
      <w:proofErr w:type="spellEnd"/>
      <w:r>
        <w:rPr>
          <w:sz w:val="18"/>
          <w:szCs w:val="18"/>
        </w:rPr>
        <w:t>-│</w:t>
      </w:r>
      <w:proofErr w:type="spellStart"/>
      <w:r>
        <w:rPr>
          <w:sz w:val="18"/>
          <w:szCs w:val="18"/>
        </w:rPr>
        <w:t>происшед</w:t>
      </w:r>
      <w:proofErr w:type="spellEnd"/>
      <w:r>
        <w:rPr>
          <w:sz w:val="18"/>
          <w:szCs w:val="18"/>
        </w:rPr>
        <w:t xml:space="preserve">-│на </w:t>
      </w:r>
      <w:proofErr w:type="spellStart"/>
      <w:r>
        <w:rPr>
          <w:sz w:val="18"/>
          <w:szCs w:val="18"/>
        </w:rPr>
        <w:t>место│явление</w:t>
      </w:r>
      <w:proofErr w:type="spellEnd"/>
      <w:r>
        <w:rPr>
          <w:sz w:val="18"/>
          <w:szCs w:val="18"/>
        </w:rPr>
        <w:t xml:space="preserve">  │</w:t>
      </w:r>
      <w:proofErr w:type="spellStart"/>
      <w:r>
        <w:rPr>
          <w:sz w:val="18"/>
          <w:szCs w:val="18"/>
        </w:rPr>
        <w:t>прокуро</w:t>
      </w:r>
      <w:proofErr w:type="spellEnd"/>
      <w:r>
        <w:rPr>
          <w:sz w:val="18"/>
          <w:szCs w:val="18"/>
        </w:rPr>
        <w:t>- │дела (N и    │</w:t>
      </w:r>
    </w:p>
    <w:p w:rsidR="00000000" w:rsidRDefault="007F48BD">
      <w:pPr>
        <w:pStyle w:val="ConsPlusNonformat"/>
        <w:widowControl/>
        <w:jc w:val="both"/>
        <w:rPr>
          <w:rFonts w:eastAsia="Courier New"/>
          <w:sz w:val="18"/>
          <w:szCs w:val="18"/>
        </w:rPr>
      </w:pPr>
      <w:r>
        <w:rPr>
          <w:rFonts w:eastAsia="Courier New"/>
          <w:sz w:val="18"/>
          <w:szCs w:val="18"/>
        </w:rPr>
        <w:t>│    │</w:t>
      </w:r>
      <w:r>
        <w:rPr>
          <w:sz w:val="18"/>
          <w:szCs w:val="18"/>
        </w:rPr>
        <w:t>получи</w:t>
      </w:r>
      <w:proofErr w:type="gramStart"/>
      <w:r>
        <w:rPr>
          <w:sz w:val="18"/>
          <w:szCs w:val="18"/>
        </w:rPr>
        <w:t>в-</w:t>
      </w:r>
      <w:proofErr w:type="gramEnd"/>
      <w:r>
        <w:rPr>
          <w:sz w:val="18"/>
          <w:szCs w:val="18"/>
        </w:rPr>
        <w:t xml:space="preserve"> │</w:t>
      </w:r>
      <w:proofErr w:type="spellStart"/>
      <w:r>
        <w:rPr>
          <w:sz w:val="18"/>
          <w:szCs w:val="18"/>
        </w:rPr>
        <w:t>ния</w:t>
      </w:r>
      <w:proofErr w:type="spellEnd"/>
      <w:r>
        <w:rPr>
          <w:sz w:val="18"/>
          <w:szCs w:val="18"/>
        </w:rPr>
        <w:t>, ор- │</w:t>
      </w:r>
      <w:proofErr w:type="spellStart"/>
      <w:r>
        <w:rPr>
          <w:sz w:val="18"/>
          <w:szCs w:val="18"/>
        </w:rPr>
        <w:t>ного</w:t>
      </w:r>
      <w:proofErr w:type="spellEnd"/>
      <w:r>
        <w:rPr>
          <w:sz w:val="18"/>
          <w:szCs w:val="18"/>
        </w:rPr>
        <w:t xml:space="preserve">     │</w:t>
      </w:r>
      <w:proofErr w:type="spellStart"/>
      <w:r>
        <w:rPr>
          <w:sz w:val="18"/>
          <w:szCs w:val="18"/>
        </w:rPr>
        <w:t>шего</w:t>
      </w:r>
      <w:proofErr w:type="spellEnd"/>
      <w:r>
        <w:rPr>
          <w:sz w:val="18"/>
          <w:szCs w:val="18"/>
        </w:rPr>
        <w:t>)    │</w:t>
      </w:r>
      <w:proofErr w:type="spellStart"/>
      <w:r>
        <w:rPr>
          <w:sz w:val="18"/>
          <w:szCs w:val="18"/>
        </w:rPr>
        <w:t>преступ</w:t>
      </w:r>
      <w:proofErr w:type="spellEnd"/>
      <w:r>
        <w:rPr>
          <w:sz w:val="18"/>
          <w:szCs w:val="18"/>
        </w:rPr>
        <w:t xml:space="preserve">-│для </w:t>
      </w:r>
      <w:proofErr w:type="spellStart"/>
      <w:r>
        <w:rPr>
          <w:sz w:val="18"/>
          <w:szCs w:val="18"/>
        </w:rPr>
        <w:t>ис</w:t>
      </w:r>
      <w:proofErr w:type="spellEnd"/>
      <w:r>
        <w:rPr>
          <w:sz w:val="18"/>
          <w:szCs w:val="18"/>
        </w:rPr>
        <w:t>-  │</w:t>
      </w:r>
      <w:proofErr w:type="spellStart"/>
      <w:r>
        <w:rPr>
          <w:sz w:val="18"/>
          <w:szCs w:val="18"/>
        </w:rPr>
        <w:t>ра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ру</w:t>
      </w:r>
      <w:proofErr w:type="spellEnd"/>
      <w:r>
        <w:rPr>
          <w:sz w:val="18"/>
          <w:szCs w:val="18"/>
        </w:rPr>
        <w:t>-  │дата);       │</w:t>
      </w:r>
    </w:p>
    <w:p w:rsidR="00000000" w:rsidRDefault="007F48BD">
      <w:pPr>
        <w:pStyle w:val="ConsPlusNonformat"/>
        <w:widowControl/>
        <w:jc w:val="both"/>
        <w:rPr>
          <w:rFonts w:eastAsia="Courier New"/>
          <w:sz w:val="18"/>
          <w:szCs w:val="18"/>
        </w:rPr>
      </w:pPr>
      <w:r>
        <w:rPr>
          <w:rFonts w:eastAsia="Courier New"/>
          <w:sz w:val="18"/>
          <w:szCs w:val="18"/>
        </w:rPr>
        <w:t>│    │</w:t>
      </w:r>
      <w:proofErr w:type="spellStart"/>
      <w:r>
        <w:rPr>
          <w:sz w:val="18"/>
          <w:szCs w:val="18"/>
        </w:rPr>
        <w:t>шего</w:t>
      </w:r>
      <w:proofErr w:type="spellEnd"/>
      <w:r>
        <w:rPr>
          <w:sz w:val="18"/>
          <w:szCs w:val="18"/>
        </w:rPr>
        <w:t xml:space="preserve"> с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 │</w:t>
      </w:r>
      <w:proofErr w:type="spellStart"/>
      <w:r>
        <w:rPr>
          <w:sz w:val="18"/>
          <w:szCs w:val="18"/>
        </w:rPr>
        <w:t>ганиза</w:t>
      </w:r>
      <w:proofErr w:type="spellEnd"/>
      <w:r>
        <w:rPr>
          <w:sz w:val="18"/>
          <w:szCs w:val="18"/>
        </w:rPr>
        <w:t xml:space="preserve">-  </w:t>
      </w:r>
      <w:r>
        <w:rPr>
          <w:sz w:val="18"/>
          <w:szCs w:val="18"/>
        </w:rPr>
        <w:t>│лица ФССП│         │</w:t>
      </w:r>
      <w:proofErr w:type="spellStart"/>
      <w:r>
        <w:rPr>
          <w:sz w:val="18"/>
          <w:szCs w:val="18"/>
        </w:rPr>
        <w:t>ления</w:t>
      </w:r>
      <w:proofErr w:type="spellEnd"/>
      <w:r>
        <w:rPr>
          <w:sz w:val="18"/>
          <w:szCs w:val="18"/>
        </w:rPr>
        <w:t>;  │</w:t>
      </w:r>
      <w:proofErr w:type="spellStart"/>
      <w:r>
        <w:rPr>
          <w:sz w:val="18"/>
          <w:szCs w:val="18"/>
        </w:rPr>
        <w:t>полнения</w:t>
      </w:r>
      <w:proofErr w:type="spellEnd"/>
      <w:r>
        <w:rPr>
          <w:sz w:val="18"/>
          <w:szCs w:val="18"/>
        </w:rPr>
        <w:t>.│</w:t>
      </w:r>
      <w:proofErr w:type="spellStart"/>
      <w:r>
        <w:rPr>
          <w:sz w:val="18"/>
          <w:szCs w:val="18"/>
        </w:rPr>
        <w:t>ководи</w:t>
      </w:r>
      <w:proofErr w:type="spellEnd"/>
      <w:r>
        <w:rPr>
          <w:sz w:val="18"/>
          <w:szCs w:val="18"/>
        </w:rPr>
        <w:t>-  │ - передано  │</w:t>
      </w:r>
    </w:p>
    <w:p w:rsidR="00000000" w:rsidRDefault="007F48BD">
      <w:pPr>
        <w:pStyle w:val="ConsPlusNonformat"/>
        <w:widowControl/>
        <w:jc w:val="both"/>
        <w:rPr>
          <w:rFonts w:eastAsia="Courier New"/>
          <w:sz w:val="18"/>
          <w:szCs w:val="18"/>
        </w:rPr>
      </w:pPr>
      <w:r>
        <w:rPr>
          <w:rFonts w:eastAsia="Courier New"/>
          <w:sz w:val="18"/>
          <w:szCs w:val="18"/>
        </w:rPr>
        <w:t>│    │</w:t>
      </w:r>
      <w:r>
        <w:rPr>
          <w:sz w:val="18"/>
          <w:szCs w:val="18"/>
        </w:rPr>
        <w:t xml:space="preserve">общение </w:t>
      </w:r>
      <w:proofErr w:type="spellStart"/>
      <w:r>
        <w:rPr>
          <w:sz w:val="18"/>
          <w:szCs w:val="18"/>
        </w:rPr>
        <w:t>о│ции</w:t>
      </w:r>
      <w:proofErr w:type="spellEnd"/>
      <w:r>
        <w:rPr>
          <w:sz w:val="18"/>
          <w:szCs w:val="18"/>
        </w:rPr>
        <w:t>,     │России   │         │</w:t>
      </w:r>
      <w:proofErr w:type="spellStart"/>
      <w:r>
        <w:rPr>
          <w:sz w:val="18"/>
          <w:szCs w:val="18"/>
        </w:rPr>
        <w:t>перечень│Дата</w:t>
      </w:r>
      <w:proofErr w:type="spellEnd"/>
      <w:r>
        <w:rPr>
          <w:sz w:val="18"/>
          <w:szCs w:val="18"/>
        </w:rPr>
        <w:t xml:space="preserve">,    │теля     │   </w:t>
      </w:r>
      <w:proofErr w:type="gramStart"/>
      <w:r>
        <w:rPr>
          <w:sz w:val="18"/>
          <w:szCs w:val="18"/>
        </w:rPr>
        <w:t>по</w:t>
      </w:r>
      <w:proofErr w:type="gramEnd"/>
      <w:r>
        <w:rPr>
          <w:sz w:val="18"/>
          <w:szCs w:val="18"/>
        </w:rPr>
        <w:t xml:space="preserve"> под-   │</w:t>
      </w:r>
    </w:p>
    <w:p w:rsidR="00000000" w:rsidRDefault="007F48BD">
      <w:pPr>
        <w:pStyle w:val="ConsPlusNonformat"/>
        <w:widowControl/>
        <w:jc w:val="both"/>
        <w:rPr>
          <w:rFonts w:eastAsia="Courier New"/>
          <w:sz w:val="18"/>
          <w:szCs w:val="18"/>
        </w:rPr>
      </w:pPr>
      <w:r>
        <w:rPr>
          <w:rFonts w:eastAsia="Courier New"/>
          <w:sz w:val="18"/>
          <w:szCs w:val="18"/>
        </w:rPr>
        <w:t>│    │</w:t>
      </w:r>
      <w:proofErr w:type="spellStart"/>
      <w:r>
        <w:rPr>
          <w:sz w:val="18"/>
          <w:szCs w:val="18"/>
        </w:rPr>
        <w:t>престу</w:t>
      </w:r>
      <w:proofErr w:type="gramStart"/>
      <w:r>
        <w:rPr>
          <w:sz w:val="18"/>
          <w:szCs w:val="18"/>
        </w:rPr>
        <w:t>п</w:t>
      </w:r>
      <w:proofErr w:type="spellEnd"/>
      <w:r>
        <w:rPr>
          <w:sz w:val="18"/>
          <w:szCs w:val="18"/>
        </w:rPr>
        <w:t>-</w:t>
      </w:r>
      <w:proofErr w:type="gramEnd"/>
      <w:r>
        <w:rPr>
          <w:sz w:val="18"/>
          <w:szCs w:val="18"/>
        </w:rPr>
        <w:t xml:space="preserve"> │</w:t>
      </w:r>
      <w:proofErr w:type="spellStart"/>
      <w:r>
        <w:rPr>
          <w:sz w:val="18"/>
          <w:szCs w:val="18"/>
        </w:rPr>
        <w:t>объеди</w:t>
      </w:r>
      <w:proofErr w:type="spellEnd"/>
      <w:r>
        <w:rPr>
          <w:sz w:val="18"/>
          <w:szCs w:val="18"/>
        </w:rPr>
        <w:t xml:space="preserve">-  │либо     │         │изъятых │время    │ФССП     │   </w:t>
      </w:r>
      <w:proofErr w:type="spellStart"/>
      <w:r>
        <w:rPr>
          <w:sz w:val="18"/>
          <w:szCs w:val="18"/>
        </w:rPr>
        <w:t>следст</w:t>
      </w:r>
      <w:proofErr w:type="spellEnd"/>
      <w:r>
        <w:rPr>
          <w:sz w:val="18"/>
          <w:szCs w:val="18"/>
        </w:rPr>
        <w:t>-   │</w:t>
      </w:r>
    </w:p>
    <w:p w:rsidR="00000000" w:rsidRDefault="007F48BD">
      <w:pPr>
        <w:pStyle w:val="ConsPlusNonformat"/>
        <w:widowControl/>
        <w:jc w:val="both"/>
        <w:rPr>
          <w:rFonts w:eastAsia="Courier New"/>
          <w:sz w:val="18"/>
          <w:szCs w:val="18"/>
        </w:rPr>
      </w:pPr>
      <w:proofErr w:type="gramStart"/>
      <w:r>
        <w:rPr>
          <w:rFonts w:eastAsia="Courier New"/>
          <w:sz w:val="18"/>
          <w:szCs w:val="18"/>
        </w:rPr>
        <w:t>│    │</w:t>
      </w:r>
      <w:proofErr w:type="spellStart"/>
      <w:r>
        <w:rPr>
          <w:sz w:val="18"/>
          <w:szCs w:val="18"/>
        </w:rPr>
        <w:t>лении</w:t>
      </w:r>
      <w:proofErr w:type="spellEnd"/>
      <w:r>
        <w:rPr>
          <w:sz w:val="18"/>
          <w:szCs w:val="18"/>
        </w:rPr>
        <w:t xml:space="preserve">    │нения и  │протокол │         │с места │</w:t>
      </w:r>
      <w:proofErr w:type="spellStart"/>
      <w:r>
        <w:rPr>
          <w:sz w:val="18"/>
          <w:szCs w:val="18"/>
        </w:rPr>
        <w:t>получения│России</w:t>
      </w:r>
      <w:proofErr w:type="spellEnd"/>
      <w:r>
        <w:rPr>
          <w:sz w:val="18"/>
          <w:szCs w:val="18"/>
        </w:rPr>
        <w:t xml:space="preserve">)  │   </w:t>
      </w:r>
      <w:proofErr w:type="spellStart"/>
      <w:r>
        <w:rPr>
          <w:sz w:val="18"/>
          <w:szCs w:val="18"/>
        </w:rPr>
        <w:t>венности</w:t>
      </w:r>
      <w:proofErr w:type="spellEnd"/>
      <w:r>
        <w:rPr>
          <w:sz w:val="18"/>
          <w:szCs w:val="18"/>
        </w:rPr>
        <w:t xml:space="preserve">  │</w:t>
      </w:r>
      <w:proofErr w:type="gramEnd"/>
    </w:p>
    <w:p w:rsidR="00000000" w:rsidRDefault="007F48BD">
      <w:pPr>
        <w:pStyle w:val="ConsPlusNonformat"/>
        <w:widowControl/>
        <w:jc w:val="both"/>
        <w:rPr>
          <w:rFonts w:eastAsia="Courier New"/>
          <w:sz w:val="18"/>
          <w:szCs w:val="18"/>
        </w:rPr>
      </w:pPr>
      <w:r>
        <w:rPr>
          <w:rFonts w:eastAsia="Courier New"/>
          <w:sz w:val="18"/>
          <w:szCs w:val="18"/>
        </w:rPr>
        <w:t>│    │         │</w:t>
      </w:r>
      <w:r>
        <w:rPr>
          <w:sz w:val="18"/>
          <w:szCs w:val="18"/>
        </w:rPr>
        <w:t>т.д.     │устного  │         │</w:t>
      </w:r>
      <w:proofErr w:type="spellStart"/>
      <w:r>
        <w:rPr>
          <w:sz w:val="18"/>
          <w:szCs w:val="18"/>
        </w:rPr>
        <w:t>престу</w:t>
      </w:r>
      <w:proofErr w:type="gramStart"/>
      <w:r>
        <w:rPr>
          <w:sz w:val="18"/>
          <w:szCs w:val="18"/>
        </w:rPr>
        <w:t>п</w:t>
      </w:r>
      <w:proofErr w:type="spellEnd"/>
      <w:r>
        <w:rPr>
          <w:sz w:val="18"/>
          <w:szCs w:val="18"/>
        </w:rPr>
        <w:t>-</w:t>
      </w:r>
      <w:proofErr w:type="gramEnd"/>
      <w:r>
        <w:rPr>
          <w:sz w:val="18"/>
          <w:szCs w:val="18"/>
        </w:rPr>
        <w:t>│         │         │   (исх.     │</w:t>
      </w:r>
    </w:p>
    <w:p w:rsidR="00000000" w:rsidRDefault="007F48BD">
      <w:pPr>
        <w:pStyle w:val="ConsPlusNonformat"/>
        <w:widowControl/>
        <w:jc w:val="both"/>
        <w:rPr>
          <w:rFonts w:eastAsia="Courier New"/>
          <w:sz w:val="18"/>
          <w:szCs w:val="18"/>
        </w:rPr>
      </w:pPr>
      <w:r>
        <w:rPr>
          <w:rFonts w:eastAsia="Courier New"/>
          <w:sz w:val="18"/>
          <w:szCs w:val="18"/>
        </w:rPr>
        <w:t>│    │         │</w:t>
      </w:r>
      <w:r>
        <w:rPr>
          <w:sz w:val="18"/>
          <w:szCs w:val="18"/>
        </w:rPr>
        <w:t>Регистр</w:t>
      </w:r>
      <w:proofErr w:type="gramStart"/>
      <w:r>
        <w:rPr>
          <w:sz w:val="18"/>
          <w:szCs w:val="18"/>
        </w:rPr>
        <w:t>а-</w:t>
      </w:r>
      <w:proofErr w:type="gramEnd"/>
      <w:r>
        <w:rPr>
          <w:sz w:val="18"/>
          <w:szCs w:val="18"/>
        </w:rPr>
        <w:t>│заявления│         │</w:t>
      </w:r>
      <w:proofErr w:type="spellStart"/>
      <w:r>
        <w:rPr>
          <w:sz w:val="18"/>
          <w:szCs w:val="18"/>
        </w:rPr>
        <w:t>ления</w:t>
      </w:r>
      <w:proofErr w:type="spellEnd"/>
      <w:r>
        <w:rPr>
          <w:sz w:val="18"/>
          <w:szCs w:val="18"/>
        </w:rPr>
        <w:t xml:space="preserve">   │         │         │   N и дата)</w:t>
      </w:r>
      <w:r>
        <w:rPr>
          <w:sz w:val="18"/>
          <w:szCs w:val="18"/>
        </w:rPr>
        <w:t>;│</w:t>
      </w:r>
    </w:p>
    <w:p w:rsidR="00000000" w:rsidRDefault="007F48BD">
      <w:pPr>
        <w:pStyle w:val="ConsPlusNonformat"/>
        <w:widowControl/>
        <w:jc w:val="both"/>
        <w:rPr>
          <w:rFonts w:eastAsia="Courier New"/>
          <w:sz w:val="18"/>
          <w:szCs w:val="18"/>
        </w:rPr>
      </w:pPr>
      <w:r>
        <w:rPr>
          <w:rFonts w:eastAsia="Courier New"/>
          <w:sz w:val="18"/>
          <w:szCs w:val="18"/>
        </w:rPr>
        <w:t>│    │         │</w:t>
      </w:r>
      <w:proofErr w:type="spellStart"/>
      <w:r>
        <w:rPr>
          <w:sz w:val="18"/>
          <w:szCs w:val="18"/>
        </w:rPr>
        <w:t>ционный</w:t>
      </w:r>
      <w:proofErr w:type="spellEnd"/>
      <w:r>
        <w:rPr>
          <w:sz w:val="18"/>
          <w:szCs w:val="18"/>
        </w:rPr>
        <w:t xml:space="preserve">  │         │         │</w:t>
      </w:r>
      <w:proofErr w:type="spellStart"/>
      <w:r>
        <w:rPr>
          <w:sz w:val="18"/>
          <w:szCs w:val="18"/>
        </w:rPr>
        <w:t>предм</w:t>
      </w:r>
      <w:proofErr w:type="gramStart"/>
      <w:r>
        <w:rPr>
          <w:sz w:val="18"/>
          <w:szCs w:val="18"/>
        </w:rPr>
        <w:t>е</w:t>
      </w:r>
      <w:proofErr w:type="spellEnd"/>
      <w:r>
        <w:rPr>
          <w:sz w:val="18"/>
          <w:szCs w:val="18"/>
        </w:rPr>
        <w:t>-</w:t>
      </w:r>
      <w:proofErr w:type="gramEnd"/>
      <w:r>
        <w:rPr>
          <w:sz w:val="18"/>
          <w:szCs w:val="18"/>
        </w:rPr>
        <w:t xml:space="preserve"> │         │         │ - приобщено │</w:t>
      </w:r>
    </w:p>
    <w:p w:rsidR="00000000" w:rsidRDefault="007F48BD">
      <w:pPr>
        <w:pStyle w:val="ConsPlusNonformat"/>
        <w:widowControl/>
        <w:jc w:val="both"/>
        <w:rPr>
          <w:rFonts w:eastAsia="Courier New"/>
          <w:sz w:val="18"/>
          <w:szCs w:val="18"/>
        </w:rPr>
      </w:pPr>
      <w:r>
        <w:rPr>
          <w:rFonts w:eastAsia="Courier New"/>
          <w:sz w:val="18"/>
          <w:szCs w:val="18"/>
        </w:rPr>
        <w:t>│    │         │</w:t>
      </w:r>
      <w:r>
        <w:rPr>
          <w:sz w:val="18"/>
          <w:szCs w:val="18"/>
        </w:rPr>
        <w:t>номер    │         │         │</w:t>
      </w:r>
      <w:proofErr w:type="spellStart"/>
      <w:proofErr w:type="gramStart"/>
      <w:r>
        <w:rPr>
          <w:sz w:val="18"/>
          <w:szCs w:val="18"/>
        </w:rPr>
        <w:t>тов</w:t>
      </w:r>
      <w:proofErr w:type="spellEnd"/>
      <w:proofErr w:type="gramEnd"/>
      <w:r>
        <w:rPr>
          <w:sz w:val="18"/>
          <w:szCs w:val="18"/>
        </w:rPr>
        <w:t xml:space="preserve"> и   │         │         │   к </w:t>
      </w:r>
      <w:proofErr w:type="spellStart"/>
      <w:r>
        <w:rPr>
          <w:sz w:val="18"/>
          <w:szCs w:val="18"/>
        </w:rPr>
        <w:t>материа</w:t>
      </w:r>
      <w:proofErr w:type="spellEnd"/>
      <w:r>
        <w:rPr>
          <w:sz w:val="18"/>
          <w:szCs w:val="18"/>
        </w:rPr>
        <w:t>-│</w:t>
      </w:r>
    </w:p>
    <w:p w:rsidR="00000000" w:rsidRDefault="007F48BD">
      <w:pPr>
        <w:pStyle w:val="ConsPlusNonformat"/>
        <w:widowControl/>
        <w:jc w:val="both"/>
        <w:rPr>
          <w:rFonts w:eastAsia="Courier New"/>
          <w:sz w:val="18"/>
          <w:szCs w:val="18"/>
        </w:rPr>
      </w:pPr>
      <w:r>
        <w:rPr>
          <w:rFonts w:eastAsia="Courier New"/>
          <w:sz w:val="18"/>
          <w:szCs w:val="18"/>
        </w:rPr>
        <w:t>│    │         │</w:t>
      </w:r>
      <w:r>
        <w:rPr>
          <w:sz w:val="18"/>
          <w:szCs w:val="18"/>
        </w:rPr>
        <w:t>талон</w:t>
      </w:r>
      <w:proofErr w:type="gramStart"/>
      <w:r>
        <w:rPr>
          <w:sz w:val="18"/>
          <w:szCs w:val="18"/>
        </w:rPr>
        <w:t>а-</w:t>
      </w:r>
      <w:proofErr w:type="gramEnd"/>
      <w:r>
        <w:rPr>
          <w:sz w:val="18"/>
          <w:szCs w:val="18"/>
        </w:rPr>
        <w:t xml:space="preserve">  │         │         │</w:t>
      </w:r>
      <w:proofErr w:type="spellStart"/>
      <w:r>
        <w:rPr>
          <w:sz w:val="18"/>
          <w:szCs w:val="18"/>
        </w:rPr>
        <w:t>докумен</w:t>
      </w:r>
      <w:proofErr w:type="spellEnd"/>
      <w:r>
        <w:rPr>
          <w:sz w:val="18"/>
          <w:szCs w:val="18"/>
        </w:rPr>
        <w:t xml:space="preserve">-│         │        </w:t>
      </w:r>
      <w:r>
        <w:rPr>
          <w:sz w:val="18"/>
          <w:szCs w:val="18"/>
        </w:rPr>
        <w:t xml:space="preserve"> │   лам </w:t>
      </w:r>
      <w:proofErr w:type="spellStart"/>
      <w:r>
        <w:rPr>
          <w:sz w:val="18"/>
          <w:szCs w:val="18"/>
        </w:rPr>
        <w:t>сооб</w:t>
      </w:r>
      <w:proofErr w:type="spellEnd"/>
      <w:r>
        <w:rPr>
          <w:sz w:val="18"/>
          <w:szCs w:val="18"/>
        </w:rPr>
        <w:t>- │</w:t>
      </w:r>
    </w:p>
    <w:p w:rsidR="00000000" w:rsidRDefault="007F48BD">
      <w:pPr>
        <w:pStyle w:val="ConsPlusNonformat"/>
        <w:widowControl/>
        <w:jc w:val="both"/>
        <w:rPr>
          <w:rFonts w:eastAsia="Courier New"/>
          <w:sz w:val="18"/>
          <w:szCs w:val="18"/>
        </w:rPr>
      </w:pPr>
      <w:r>
        <w:rPr>
          <w:rFonts w:eastAsia="Courier New"/>
          <w:sz w:val="18"/>
          <w:szCs w:val="18"/>
        </w:rPr>
        <w:t>│    │         │</w:t>
      </w:r>
      <w:proofErr w:type="spellStart"/>
      <w:r>
        <w:rPr>
          <w:sz w:val="18"/>
          <w:szCs w:val="18"/>
        </w:rPr>
        <w:t>уведо</w:t>
      </w:r>
      <w:proofErr w:type="gramStart"/>
      <w:r>
        <w:rPr>
          <w:sz w:val="18"/>
          <w:szCs w:val="18"/>
        </w:rPr>
        <w:t>м</w:t>
      </w:r>
      <w:proofErr w:type="spellEnd"/>
      <w:r>
        <w:rPr>
          <w:sz w:val="18"/>
          <w:szCs w:val="18"/>
        </w:rPr>
        <w:t>-</w:t>
      </w:r>
      <w:proofErr w:type="gramEnd"/>
      <w:r>
        <w:rPr>
          <w:sz w:val="18"/>
          <w:szCs w:val="18"/>
        </w:rPr>
        <w:t xml:space="preserve">  │         │         │</w:t>
      </w:r>
      <w:proofErr w:type="spellStart"/>
      <w:r>
        <w:rPr>
          <w:sz w:val="18"/>
          <w:szCs w:val="18"/>
        </w:rPr>
        <w:t>тов</w:t>
      </w:r>
      <w:proofErr w:type="spellEnd"/>
      <w:r>
        <w:rPr>
          <w:sz w:val="18"/>
          <w:szCs w:val="18"/>
        </w:rPr>
        <w:t xml:space="preserve">     │         │         │   </w:t>
      </w:r>
      <w:proofErr w:type="spellStart"/>
      <w:r>
        <w:rPr>
          <w:sz w:val="18"/>
          <w:szCs w:val="18"/>
        </w:rPr>
        <w:t>щения</w:t>
      </w:r>
      <w:proofErr w:type="spellEnd"/>
      <w:r>
        <w:rPr>
          <w:sz w:val="18"/>
          <w:szCs w:val="18"/>
        </w:rPr>
        <w:t xml:space="preserve"> N;  │</w:t>
      </w:r>
    </w:p>
    <w:p w:rsidR="00000000" w:rsidRDefault="007F48BD">
      <w:pPr>
        <w:pStyle w:val="ConsPlusNonformat"/>
        <w:widowControl/>
        <w:jc w:val="both"/>
        <w:rPr>
          <w:rFonts w:eastAsia="Courier New"/>
          <w:sz w:val="18"/>
          <w:szCs w:val="18"/>
        </w:rPr>
      </w:pPr>
      <w:r>
        <w:rPr>
          <w:rFonts w:eastAsia="Courier New"/>
          <w:sz w:val="18"/>
          <w:szCs w:val="18"/>
        </w:rPr>
        <w:t>│    │         │</w:t>
      </w:r>
      <w:proofErr w:type="spellStart"/>
      <w:r>
        <w:rPr>
          <w:sz w:val="18"/>
          <w:szCs w:val="18"/>
        </w:rPr>
        <w:t>ления</w:t>
      </w:r>
      <w:proofErr w:type="spellEnd"/>
      <w:r>
        <w:rPr>
          <w:sz w:val="18"/>
          <w:szCs w:val="18"/>
        </w:rPr>
        <w:t xml:space="preserve">    │         │         │        │         │         │- приобщено  │</w:t>
      </w:r>
    </w:p>
    <w:p w:rsidR="00000000" w:rsidRDefault="007F48BD">
      <w:pPr>
        <w:pStyle w:val="ConsPlusNonformat"/>
        <w:widowControl/>
        <w:jc w:val="both"/>
        <w:rPr>
          <w:rFonts w:eastAsia="Courier New"/>
          <w:sz w:val="18"/>
          <w:szCs w:val="18"/>
        </w:rPr>
      </w:pPr>
      <w:r>
        <w:rPr>
          <w:rFonts w:eastAsia="Courier New"/>
          <w:sz w:val="18"/>
          <w:szCs w:val="18"/>
        </w:rPr>
        <w:t xml:space="preserve">│    │         │         │         │         │        │    </w:t>
      </w:r>
      <w:r>
        <w:rPr>
          <w:rFonts w:eastAsia="Courier New"/>
          <w:sz w:val="18"/>
          <w:szCs w:val="18"/>
        </w:rPr>
        <w:t xml:space="preserve">     │         │</w:t>
      </w:r>
      <w:r>
        <w:rPr>
          <w:sz w:val="18"/>
          <w:szCs w:val="18"/>
        </w:rPr>
        <w:t>в специальное│</w:t>
      </w:r>
    </w:p>
    <w:p w:rsidR="00000000" w:rsidRDefault="007F48BD">
      <w:pPr>
        <w:pStyle w:val="ConsPlusNonformat"/>
        <w:widowControl/>
        <w:jc w:val="both"/>
        <w:rPr>
          <w:rFonts w:eastAsia="Courier New"/>
          <w:sz w:val="18"/>
          <w:szCs w:val="18"/>
        </w:rPr>
      </w:pPr>
      <w:r>
        <w:rPr>
          <w:rFonts w:eastAsia="Courier New"/>
          <w:sz w:val="18"/>
          <w:szCs w:val="18"/>
        </w:rPr>
        <w:t>│    │         │         │         │         │        │         │         │</w:t>
      </w:r>
      <w:r>
        <w:rPr>
          <w:sz w:val="18"/>
          <w:szCs w:val="18"/>
        </w:rPr>
        <w:t>номенклатур- │</w:t>
      </w:r>
    </w:p>
    <w:p w:rsidR="00000000" w:rsidRDefault="007F48BD">
      <w:pPr>
        <w:pStyle w:val="ConsPlusNonformat"/>
        <w:widowControl/>
        <w:jc w:val="both"/>
        <w:rPr>
          <w:rFonts w:eastAsia="Courier New"/>
          <w:sz w:val="18"/>
          <w:szCs w:val="18"/>
        </w:rPr>
      </w:pPr>
      <w:proofErr w:type="gramStart"/>
      <w:r>
        <w:rPr>
          <w:rFonts w:eastAsia="Courier New"/>
          <w:sz w:val="18"/>
          <w:szCs w:val="18"/>
        </w:rPr>
        <w:t>│    │         │         │         │         │        │         │         │</w:t>
      </w:r>
      <w:proofErr w:type="spellStart"/>
      <w:r>
        <w:rPr>
          <w:sz w:val="18"/>
          <w:szCs w:val="18"/>
        </w:rPr>
        <w:t>ное</w:t>
      </w:r>
      <w:proofErr w:type="spellEnd"/>
      <w:r>
        <w:rPr>
          <w:sz w:val="18"/>
          <w:szCs w:val="18"/>
        </w:rPr>
        <w:t xml:space="preserve"> дело (N, │</w:t>
      </w:r>
      <w:proofErr w:type="gramEnd"/>
    </w:p>
    <w:p w:rsidR="00000000" w:rsidRDefault="007F48BD">
      <w:pPr>
        <w:pStyle w:val="ConsPlusNonformat"/>
        <w:widowControl/>
        <w:jc w:val="both"/>
        <w:rPr>
          <w:rFonts w:eastAsia="Courier New"/>
          <w:sz w:val="18"/>
          <w:szCs w:val="18"/>
        </w:rPr>
      </w:pPr>
      <w:r>
        <w:rPr>
          <w:rFonts w:eastAsia="Courier New"/>
          <w:sz w:val="18"/>
          <w:szCs w:val="18"/>
        </w:rPr>
        <w:t xml:space="preserve">│    │         │         │         │         </w:t>
      </w:r>
      <w:r>
        <w:rPr>
          <w:rFonts w:eastAsia="Courier New"/>
          <w:sz w:val="18"/>
          <w:szCs w:val="18"/>
        </w:rPr>
        <w:t>│        │         │         │</w:t>
      </w:r>
      <w:r>
        <w:rPr>
          <w:sz w:val="18"/>
          <w:szCs w:val="18"/>
        </w:rPr>
        <w:t>том и дата)  │</w:t>
      </w:r>
    </w:p>
    <w:p w:rsidR="00000000" w:rsidRDefault="007F48BD">
      <w:pPr>
        <w:pStyle w:val="ConsPlusNonformat"/>
        <w:widowControl/>
        <w:jc w:val="both"/>
        <w:rPr>
          <w:rFonts w:eastAsia="Courier New"/>
          <w:sz w:val="18"/>
          <w:szCs w:val="18"/>
        </w:rPr>
      </w:pPr>
      <w:r>
        <w:rPr>
          <w:rFonts w:eastAsia="Courier New"/>
          <w:sz w:val="18"/>
          <w:szCs w:val="18"/>
        </w:rPr>
        <w:t>├────┼─────────┼─────────┼─────────┼─────────┼────────┼─────────┼─────────┼─────────────┤</w:t>
      </w:r>
    </w:p>
    <w:p w:rsidR="00000000" w:rsidRDefault="007F48BD">
      <w:pPr>
        <w:pStyle w:val="ConsPlusNonformat"/>
        <w:widowControl/>
        <w:jc w:val="both"/>
        <w:rPr>
          <w:rFonts w:eastAsia="Courier New"/>
          <w:sz w:val="18"/>
          <w:szCs w:val="18"/>
        </w:rPr>
      </w:pPr>
      <w:r>
        <w:rPr>
          <w:rFonts w:eastAsia="Courier New"/>
          <w:sz w:val="18"/>
          <w:szCs w:val="18"/>
        </w:rPr>
        <w:t xml:space="preserve">│ </w:t>
      </w:r>
      <w:r>
        <w:rPr>
          <w:sz w:val="18"/>
          <w:szCs w:val="18"/>
        </w:rPr>
        <w:t>1  │    2    │    3    │    4    │    5    │   6    │    7    │    8    │      9      │</w:t>
      </w:r>
    </w:p>
    <w:p w:rsidR="00000000" w:rsidRDefault="007F48BD">
      <w:pPr>
        <w:pStyle w:val="ConsPlusNonformat"/>
        <w:widowControl/>
        <w:jc w:val="both"/>
      </w:pPr>
      <w:r>
        <w:rPr>
          <w:rFonts w:eastAsia="Courier New"/>
          <w:sz w:val="18"/>
          <w:szCs w:val="18"/>
        </w:rPr>
        <w:t>└────┴─────────┴─────────┴─────</w:t>
      </w:r>
      <w:r>
        <w:rPr>
          <w:rFonts w:eastAsia="Courier New"/>
          <w:sz w:val="18"/>
          <w:szCs w:val="18"/>
        </w:rPr>
        <w:t>────┴─────────┴────────┴─────────┴─────────┴─────────────┘</w:t>
      </w:r>
    </w:p>
    <w:p w:rsidR="00000000" w:rsidRDefault="007F48BD">
      <w:pPr>
        <w:autoSpaceDE w:val="0"/>
        <w:ind w:firstLine="540"/>
        <w:jc w:val="both"/>
      </w:pPr>
    </w:p>
    <w:p w:rsidR="00000000" w:rsidRDefault="007F48BD">
      <w:pPr>
        <w:autoSpaceDE w:val="0"/>
        <w:ind w:firstLine="540"/>
        <w:jc w:val="both"/>
      </w:pPr>
    </w:p>
    <w:p w:rsidR="00000000" w:rsidRDefault="007F48BD">
      <w:pPr>
        <w:autoSpaceDE w:val="0"/>
        <w:ind w:firstLine="540"/>
        <w:jc w:val="both"/>
      </w:pPr>
    </w:p>
    <w:p w:rsidR="00000000" w:rsidRDefault="007F48BD">
      <w:pPr>
        <w:autoSpaceDE w:val="0"/>
        <w:ind w:firstLine="540"/>
        <w:jc w:val="both"/>
      </w:pPr>
    </w:p>
    <w:p w:rsidR="00000000" w:rsidRDefault="007F48BD">
      <w:pPr>
        <w:autoSpaceDE w:val="0"/>
        <w:ind w:firstLine="540"/>
        <w:jc w:val="both"/>
      </w:pPr>
    </w:p>
    <w:p w:rsidR="00000000" w:rsidRDefault="007F48BD">
      <w:pPr>
        <w:autoSpaceDE w:val="0"/>
        <w:ind w:firstLine="540"/>
        <w:jc w:val="both"/>
      </w:pPr>
    </w:p>
    <w:p w:rsidR="00000000" w:rsidRDefault="007F48BD">
      <w:pPr>
        <w:autoSpaceDE w:val="0"/>
        <w:ind w:firstLine="540"/>
        <w:jc w:val="both"/>
      </w:pPr>
    </w:p>
    <w:p w:rsidR="00000000" w:rsidRDefault="007F48BD">
      <w:pPr>
        <w:autoSpaceDE w:val="0"/>
        <w:ind w:firstLine="540"/>
        <w:jc w:val="both"/>
      </w:pPr>
    </w:p>
    <w:p w:rsidR="00000000" w:rsidRDefault="007F48BD">
      <w:pPr>
        <w:autoSpaceDE w:val="0"/>
        <w:ind w:firstLine="540"/>
        <w:jc w:val="both"/>
      </w:pPr>
    </w:p>
    <w:p w:rsidR="00000000" w:rsidRDefault="007F48BD">
      <w:pPr>
        <w:autoSpaceDE w:val="0"/>
        <w:ind w:firstLine="540"/>
        <w:jc w:val="both"/>
      </w:pPr>
    </w:p>
    <w:p w:rsidR="00000000" w:rsidRDefault="007F48BD">
      <w:pPr>
        <w:autoSpaceDE w:val="0"/>
        <w:ind w:firstLine="540"/>
        <w:jc w:val="both"/>
      </w:pPr>
    </w:p>
    <w:p w:rsidR="00000000" w:rsidRDefault="007F48BD">
      <w:pPr>
        <w:autoSpaceDE w:val="0"/>
        <w:ind w:firstLine="540"/>
        <w:jc w:val="both"/>
      </w:pPr>
    </w:p>
    <w:p w:rsidR="00000000" w:rsidRDefault="007F48BD">
      <w:pPr>
        <w:autoSpaceDE w:val="0"/>
        <w:ind w:firstLine="540"/>
        <w:jc w:val="both"/>
      </w:pPr>
    </w:p>
    <w:p w:rsidR="00000000" w:rsidRDefault="007F48BD">
      <w:pPr>
        <w:autoSpaceDE w:val="0"/>
        <w:ind w:firstLine="540"/>
        <w:jc w:val="both"/>
      </w:pPr>
    </w:p>
    <w:p w:rsidR="00000000" w:rsidRDefault="007F48BD">
      <w:pPr>
        <w:autoSpaceDE w:val="0"/>
        <w:ind w:firstLine="540"/>
        <w:jc w:val="both"/>
      </w:pPr>
    </w:p>
    <w:p w:rsidR="00000000" w:rsidRDefault="007F48BD">
      <w:pPr>
        <w:autoSpaceDE w:val="0"/>
        <w:ind w:firstLine="540"/>
        <w:jc w:val="both"/>
      </w:pPr>
    </w:p>
    <w:p w:rsidR="00000000" w:rsidRDefault="007F48BD">
      <w:pPr>
        <w:autoSpaceDE w:val="0"/>
        <w:ind w:firstLine="540"/>
        <w:jc w:val="both"/>
      </w:pPr>
    </w:p>
    <w:p w:rsidR="00EB1E2F" w:rsidRDefault="00EB1E2F">
      <w:pPr>
        <w:autoSpaceDE w:val="0"/>
        <w:ind w:firstLine="540"/>
        <w:jc w:val="both"/>
      </w:pPr>
    </w:p>
    <w:p w:rsidR="00000000" w:rsidRDefault="007F48BD">
      <w:pPr>
        <w:autoSpaceDE w:val="0"/>
        <w:ind w:firstLine="540"/>
        <w:jc w:val="both"/>
      </w:pPr>
    </w:p>
    <w:p w:rsidR="00000000" w:rsidRDefault="007F48BD">
      <w:pPr>
        <w:autoSpaceDE w:val="0"/>
        <w:ind w:firstLine="540"/>
        <w:jc w:val="both"/>
      </w:pPr>
    </w:p>
    <w:p w:rsidR="00000000" w:rsidRDefault="007F48BD">
      <w:pPr>
        <w:autoSpaceDE w:val="0"/>
        <w:ind w:firstLine="540"/>
        <w:jc w:val="both"/>
      </w:pPr>
    </w:p>
    <w:p w:rsidR="00000000" w:rsidRPr="00EB1E2F" w:rsidRDefault="007F48BD">
      <w:pPr>
        <w:autoSpaceDE w:val="0"/>
        <w:jc w:val="right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lastRenderedPageBreak/>
        <w:t>Приложение N 2</w:t>
      </w:r>
    </w:p>
    <w:p w:rsidR="00000000" w:rsidRPr="00EB1E2F" w:rsidRDefault="007F48BD">
      <w:pPr>
        <w:autoSpaceDE w:val="0"/>
        <w:jc w:val="right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К Инструкц</w:t>
      </w:r>
      <w:proofErr w:type="gramStart"/>
      <w:r w:rsidRPr="00EB1E2F">
        <w:rPr>
          <w:rFonts w:ascii="Arial" w:hAnsi="Arial" w:cs="Arial"/>
          <w:sz w:val="20"/>
          <w:szCs w:val="20"/>
        </w:rPr>
        <w:t>ии о е</w:t>
      </w:r>
      <w:proofErr w:type="gramEnd"/>
      <w:r w:rsidRPr="00EB1E2F">
        <w:rPr>
          <w:rFonts w:ascii="Arial" w:hAnsi="Arial" w:cs="Arial"/>
          <w:sz w:val="20"/>
          <w:szCs w:val="20"/>
        </w:rPr>
        <w:t>дином порядке</w:t>
      </w:r>
    </w:p>
    <w:p w:rsidR="00000000" w:rsidRPr="00EB1E2F" w:rsidRDefault="007F48BD">
      <w:pPr>
        <w:autoSpaceDE w:val="0"/>
        <w:jc w:val="right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организации приема, регистрации</w:t>
      </w:r>
    </w:p>
    <w:p w:rsidR="00000000" w:rsidRPr="00EB1E2F" w:rsidRDefault="007F48BD">
      <w:pPr>
        <w:autoSpaceDE w:val="0"/>
        <w:jc w:val="right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и проверки в Федеральной службе</w:t>
      </w:r>
    </w:p>
    <w:p w:rsidR="00000000" w:rsidRPr="00EB1E2F" w:rsidRDefault="007F48BD">
      <w:pPr>
        <w:autoSpaceDE w:val="0"/>
        <w:jc w:val="right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судебных приставов сообщений</w:t>
      </w:r>
    </w:p>
    <w:p w:rsidR="00000000" w:rsidRDefault="007F48BD">
      <w:pPr>
        <w:autoSpaceDE w:val="0"/>
        <w:jc w:val="right"/>
      </w:pPr>
      <w:r w:rsidRPr="00EB1E2F">
        <w:rPr>
          <w:rFonts w:ascii="Arial" w:hAnsi="Arial" w:cs="Arial"/>
          <w:sz w:val="20"/>
          <w:szCs w:val="20"/>
        </w:rPr>
        <w:t>о преступлениях</w:t>
      </w:r>
    </w:p>
    <w:p w:rsidR="00000000" w:rsidRDefault="007F48BD">
      <w:pPr>
        <w:autoSpaceDE w:val="0"/>
        <w:ind w:firstLine="540"/>
        <w:jc w:val="both"/>
      </w:pPr>
    </w:p>
    <w:p w:rsidR="00000000" w:rsidRDefault="007F48BD">
      <w:pPr>
        <w:pStyle w:val="ConsPlusNonformat"/>
        <w:widowControl/>
        <w:jc w:val="both"/>
        <w:rPr>
          <w:rFonts w:eastAsia="Courier New"/>
        </w:rPr>
      </w:pPr>
      <w:r>
        <w:rPr>
          <w:rFonts w:eastAsia="Courier New"/>
        </w:rPr>
        <w:t>┌─────────────────────</w:t>
      </w:r>
      <w:r>
        <w:rPr>
          <w:rFonts w:eastAsia="Courier New"/>
        </w:rPr>
        <w:t>──────────┐ ┌────────────────────────────────┐</w:t>
      </w:r>
    </w:p>
    <w:p w:rsidR="00000000" w:rsidRDefault="007F48BD">
      <w:pPr>
        <w:pStyle w:val="ConsPlusNonformat"/>
        <w:widowControl/>
        <w:jc w:val="both"/>
        <w:rPr>
          <w:rFonts w:eastAsia="Courier New"/>
        </w:rPr>
      </w:pPr>
      <w:r>
        <w:rPr>
          <w:rFonts w:eastAsia="Courier New"/>
        </w:rPr>
        <w:t xml:space="preserve">│          </w:t>
      </w:r>
      <w:r>
        <w:t>ТАЛОН-КОРЕШОК        │ │       ТАЛОН-УВЕДОМЛЕНИЕ        │</w:t>
      </w:r>
    </w:p>
    <w:p w:rsidR="00000000" w:rsidRDefault="007F48BD">
      <w:pPr>
        <w:pStyle w:val="ConsPlusNonformat"/>
        <w:widowControl/>
        <w:jc w:val="both"/>
        <w:rPr>
          <w:rFonts w:eastAsia="Courier New"/>
        </w:rPr>
      </w:pPr>
      <w:r>
        <w:rPr>
          <w:rFonts w:eastAsia="Courier New"/>
        </w:rPr>
        <w:t xml:space="preserve">│           </w:t>
      </w:r>
      <w:r>
        <w:t>N _______           │ │           N _______            │</w:t>
      </w:r>
    </w:p>
    <w:p w:rsidR="00000000" w:rsidRDefault="007F48BD">
      <w:pPr>
        <w:pStyle w:val="ConsPlusNonformat"/>
        <w:widowControl/>
        <w:jc w:val="both"/>
        <w:rPr>
          <w:rFonts w:eastAsia="Courier New"/>
        </w:rPr>
      </w:pPr>
      <w:r>
        <w:rPr>
          <w:rFonts w:eastAsia="Courier New"/>
        </w:rPr>
        <w:t>│                               │ │                                │</w:t>
      </w:r>
    </w:p>
    <w:p w:rsidR="00000000" w:rsidRDefault="007F48BD">
      <w:pPr>
        <w:pStyle w:val="ConsPlusNonformat"/>
        <w:widowControl/>
        <w:jc w:val="both"/>
        <w:rPr>
          <w:rFonts w:eastAsia="Courier New"/>
        </w:rPr>
      </w:pPr>
      <w:r>
        <w:rPr>
          <w:rFonts w:eastAsia="Courier New"/>
        </w:rPr>
        <w:t>│</w:t>
      </w:r>
      <w:r>
        <w:t>З</w:t>
      </w:r>
      <w:r>
        <w:t xml:space="preserve">аявление принято </w:t>
      </w:r>
      <w:proofErr w:type="gramStart"/>
      <w:r>
        <w:t>от</w:t>
      </w:r>
      <w:proofErr w:type="gramEnd"/>
      <w:r>
        <w:t xml:space="preserve">           │ │Принято от                      │</w:t>
      </w:r>
    </w:p>
    <w:p w:rsidR="00000000" w:rsidRDefault="007F48BD">
      <w:pPr>
        <w:pStyle w:val="ConsPlusNonformat"/>
        <w:widowControl/>
        <w:jc w:val="both"/>
        <w:rPr>
          <w:rFonts w:eastAsia="Courier New"/>
        </w:rPr>
      </w:pPr>
      <w:r>
        <w:rPr>
          <w:rFonts w:eastAsia="Courier New"/>
        </w:rPr>
        <w:t>│</w:t>
      </w:r>
      <w:r>
        <w:t>_______________________________│ │________________________________│</w:t>
      </w:r>
    </w:p>
    <w:p w:rsidR="00000000" w:rsidRDefault="007F48BD">
      <w:pPr>
        <w:pStyle w:val="ConsPlusNonformat"/>
        <w:widowControl/>
        <w:jc w:val="both"/>
        <w:rPr>
          <w:rFonts w:eastAsia="Courier New"/>
        </w:rPr>
      </w:pPr>
      <w:r>
        <w:rPr>
          <w:rFonts w:eastAsia="Courier New"/>
        </w:rPr>
        <w:t>│</w:t>
      </w:r>
      <w:r>
        <w:t>_______________________________│ │________________________________│</w:t>
      </w:r>
    </w:p>
    <w:p w:rsidR="00000000" w:rsidRDefault="007F48BD">
      <w:pPr>
        <w:pStyle w:val="ConsPlusNonformat"/>
        <w:widowControl/>
        <w:jc w:val="both"/>
        <w:rPr>
          <w:rFonts w:eastAsia="Courier New"/>
        </w:rPr>
      </w:pPr>
      <w:r>
        <w:rPr>
          <w:rFonts w:eastAsia="Courier New"/>
        </w:rPr>
        <w:t>│</w:t>
      </w:r>
      <w:r>
        <w:t>_______________________________│ │________________</w:t>
      </w:r>
      <w:r>
        <w:t>________________│</w:t>
      </w:r>
    </w:p>
    <w:p w:rsidR="00000000" w:rsidRDefault="007F48BD">
      <w:pPr>
        <w:pStyle w:val="ConsPlusNonformat"/>
        <w:widowControl/>
        <w:jc w:val="both"/>
        <w:rPr>
          <w:rFonts w:eastAsia="Courier New"/>
        </w:rPr>
      </w:pPr>
      <w:r>
        <w:rPr>
          <w:rFonts w:eastAsia="Courier New"/>
        </w:rPr>
        <w:t xml:space="preserve">│ </w:t>
      </w:r>
      <w:r>
        <w:t>(фамилия, инициалы заявителя) │ │        (ФИО заявителя)         │</w:t>
      </w:r>
    </w:p>
    <w:p w:rsidR="00000000" w:rsidRDefault="007F48BD">
      <w:pPr>
        <w:pStyle w:val="ConsPlusNonformat"/>
        <w:widowControl/>
        <w:jc w:val="both"/>
        <w:rPr>
          <w:rFonts w:eastAsia="Courier New"/>
        </w:rPr>
      </w:pPr>
      <w:r>
        <w:rPr>
          <w:rFonts w:eastAsia="Courier New"/>
        </w:rPr>
        <w:t>│                               │ │                                │</w:t>
      </w:r>
    </w:p>
    <w:p w:rsidR="00000000" w:rsidRDefault="007F48BD">
      <w:pPr>
        <w:pStyle w:val="ConsPlusNonformat"/>
        <w:widowControl/>
        <w:jc w:val="both"/>
        <w:rPr>
          <w:rFonts w:eastAsia="Courier New"/>
        </w:rPr>
      </w:pPr>
      <w:r>
        <w:rPr>
          <w:rFonts w:eastAsia="Courier New"/>
        </w:rPr>
        <w:t>│</w:t>
      </w:r>
      <w:r>
        <w:t>Краткое содержание             │ │Краткое содержание _____________│</w:t>
      </w:r>
    </w:p>
    <w:p w:rsidR="00000000" w:rsidRDefault="007F48BD">
      <w:pPr>
        <w:pStyle w:val="ConsPlusNonformat"/>
        <w:widowControl/>
        <w:jc w:val="both"/>
        <w:rPr>
          <w:rFonts w:eastAsia="Courier New"/>
        </w:rPr>
      </w:pPr>
      <w:r>
        <w:rPr>
          <w:rFonts w:eastAsia="Courier New"/>
        </w:rPr>
        <w:t>│</w:t>
      </w:r>
      <w:r>
        <w:t>______________________________</w:t>
      </w:r>
      <w:r>
        <w:t>_│ │________________________________│</w:t>
      </w:r>
    </w:p>
    <w:p w:rsidR="00000000" w:rsidRDefault="007F48BD">
      <w:pPr>
        <w:pStyle w:val="ConsPlusNonformat"/>
        <w:widowControl/>
        <w:jc w:val="both"/>
        <w:rPr>
          <w:rFonts w:eastAsia="Courier New"/>
        </w:rPr>
      </w:pPr>
      <w:r>
        <w:rPr>
          <w:rFonts w:eastAsia="Courier New"/>
        </w:rPr>
        <w:t>│</w:t>
      </w:r>
      <w:r>
        <w:t>_______________________________│ │________________________________│</w:t>
      </w:r>
    </w:p>
    <w:p w:rsidR="00000000" w:rsidRDefault="007F48BD">
      <w:pPr>
        <w:pStyle w:val="ConsPlusNonformat"/>
        <w:widowControl/>
        <w:jc w:val="both"/>
        <w:rPr>
          <w:rFonts w:eastAsia="Courier New"/>
        </w:rPr>
      </w:pPr>
      <w:r>
        <w:rPr>
          <w:rFonts w:eastAsia="Courier New"/>
        </w:rPr>
        <w:t>│</w:t>
      </w:r>
      <w:r>
        <w:t>_______________________________│ │________________________________│</w:t>
      </w:r>
    </w:p>
    <w:p w:rsidR="00000000" w:rsidRDefault="007F48BD">
      <w:pPr>
        <w:pStyle w:val="ConsPlusNonformat"/>
        <w:widowControl/>
        <w:jc w:val="both"/>
        <w:rPr>
          <w:rFonts w:eastAsia="Courier New"/>
        </w:rPr>
      </w:pPr>
      <w:r>
        <w:rPr>
          <w:rFonts w:eastAsia="Courier New"/>
        </w:rPr>
        <w:t>│                               │ │                                │</w:t>
      </w:r>
    </w:p>
    <w:p w:rsidR="00000000" w:rsidRDefault="007F48BD">
      <w:pPr>
        <w:pStyle w:val="ConsPlusNonformat"/>
        <w:widowControl/>
        <w:jc w:val="both"/>
        <w:rPr>
          <w:rFonts w:eastAsia="Courier New"/>
        </w:rPr>
      </w:pPr>
      <w:r>
        <w:rPr>
          <w:rFonts w:eastAsia="Courier New"/>
        </w:rPr>
        <w:t>│</w:t>
      </w:r>
      <w:r>
        <w:t xml:space="preserve">Подпись и </w:t>
      </w:r>
      <w:r>
        <w:t>должность            │ │Заявление принято               │</w:t>
      </w:r>
    </w:p>
    <w:p w:rsidR="00000000" w:rsidRDefault="007F48BD">
      <w:pPr>
        <w:pStyle w:val="ConsPlusNonformat"/>
        <w:widowControl/>
        <w:jc w:val="both"/>
        <w:rPr>
          <w:rFonts w:eastAsia="Courier New"/>
        </w:rPr>
      </w:pPr>
      <w:r>
        <w:rPr>
          <w:rFonts w:eastAsia="Courier New"/>
        </w:rPr>
        <w:t>│</w:t>
      </w:r>
      <w:proofErr w:type="spellStart"/>
      <w:r>
        <w:t>долж</w:t>
      </w:r>
      <w:proofErr w:type="spellEnd"/>
      <w:r>
        <w:t>. лица, принявшего         │ │________________________________│</w:t>
      </w:r>
    </w:p>
    <w:p w:rsidR="00000000" w:rsidRDefault="007F48BD">
      <w:pPr>
        <w:pStyle w:val="ConsPlusNonformat"/>
        <w:widowControl/>
        <w:jc w:val="both"/>
        <w:rPr>
          <w:rFonts w:eastAsia="Courier New"/>
        </w:rPr>
      </w:pPr>
      <w:r>
        <w:rPr>
          <w:rFonts w:eastAsia="Courier New"/>
        </w:rPr>
        <w:t>│</w:t>
      </w:r>
      <w:r>
        <w:t xml:space="preserve">заявление                      │ │  (ФИО, должность </w:t>
      </w:r>
      <w:proofErr w:type="spellStart"/>
      <w:r>
        <w:t>долж</w:t>
      </w:r>
      <w:proofErr w:type="spellEnd"/>
      <w:r>
        <w:t>. лица)   │</w:t>
      </w:r>
    </w:p>
    <w:p w:rsidR="00000000" w:rsidRDefault="007F48BD">
      <w:pPr>
        <w:pStyle w:val="ConsPlusNonformat"/>
        <w:widowControl/>
        <w:jc w:val="both"/>
        <w:rPr>
          <w:rFonts w:eastAsia="Courier New"/>
        </w:rPr>
      </w:pPr>
      <w:r>
        <w:rPr>
          <w:rFonts w:eastAsia="Courier New"/>
        </w:rPr>
        <w:t>│</w:t>
      </w:r>
      <w:r>
        <w:t>_______________________________│ │_________________________</w:t>
      </w:r>
      <w:r>
        <w:t>_______│</w:t>
      </w:r>
    </w:p>
    <w:p w:rsidR="00000000" w:rsidRDefault="007F48BD">
      <w:pPr>
        <w:pStyle w:val="ConsPlusNonformat"/>
        <w:widowControl/>
        <w:jc w:val="both"/>
        <w:rPr>
          <w:rFonts w:eastAsia="Courier New"/>
        </w:rPr>
      </w:pPr>
      <w:proofErr w:type="gramStart"/>
      <w:r>
        <w:rPr>
          <w:rFonts w:eastAsia="Courier New"/>
        </w:rPr>
        <w:t>│</w:t>
      </w:r>
      <w:r>
        <w:t>_______________________________│ │    (N по Книге регистрации     │</w:t>
      </w:r>
      <w:proofErr w:type="gramEnd"/>
    </w:p>
    <w:p w:rsidR="00000000" w:rsidRDefault="007F48BD">
      <w:pPr>
        <w:pStyle w:val="ConsPlusNonformat"/>
        <w:widowControl/>
        <w:jc w:val="both"/>
        <w:rPr>
          <w:rFonts w:eastAsia="Courier New"/>
        </w:rPr>
      </w:pPr>
      <w:r>
        <w:rPr>
          <w:rFonts w:eastAsia="Courier New"/>
        </w:rPr>
        <w:t xml:space="preserve">│                               │ │          </w:t>
      </w:r>
      <w:r>
        <w:t>сообщений)            │</w:t>
      </w:r>
    </w:p>
    <w:p w:rsidR="00000000" w:rsidRDefault="007F48BD">
      <w:pPr>
        <w:pStyle w:val="ConsPlusNonformat"/>
        <w:widowControl/>
        <w:jc w:val="both"/>
        <w:rPr>
          <w:rFonts w:eastAsia="Courier New"/>
        </w:rPr>
      </w:pPr>
      <w:r>
        <w:rPr>
          <w:rFonts w:eastAsia="Courier New"/>
        </w:rPr>
        <w:t>│</w:t>
      </w:r>
      <w:r>
        <w:t>"__" _____________ 200_ г.     │ │________________________________│</w:t>
      </w:r>
    </w:p>
    <w:p w:rsidR="00000000" w:rsidRDefault="007F48BD">
      <w:pPr>
        <w:pStyle w:val="ConsPlusNonformat"/>
        <w:widowControl/>
        <w:jc w:val="both"/>
        <w:rPr>
          <w:rFonts w:eastAsia="Courier New"/>
        </w:rPr>
      </w:pPr>
      <w:r>
        <w:rPr>
          <w:rFonts w:eastAsia="Courier New"/>
        </w:rPr>
        <w:t>│                               │ │</w:t>
      </w:r>
      <w:r>
        <w:t>_____</w:t>
      </w:r>
      <w:r>
        <w:t>___________________________│</w:t>
      </w:r>
    </w:p>
    <w:p w:rsidR="00000000" w:rsidRDefault="007F48BD">
      <w:pPr>
        <w:pStyle w:val="ConsPlusNonformat"/>
        <w:widowControl/>
        <w:jc w:val="both"/>
        <w:rPr>
          <w:rFonts w:eastAsia="Courier New"/>
        </w:rPr>
      </w:pPr>
      <w:proofErr w:type="gramStart"/>
      <w:r>
        <w:rPr>
          <w:rFonts w:eastAsia="Courier New"/>
        </w:rPr>
        <w:t>│</w:t>
      </w:r>
      <w:r>
        <w:t>Подпись лица, получившего      │ │  (наименование органа, адрес   │</w:t>
      </w:r>
      <w:proofErr w:type="gramEnd"/>
    </w:p>
    <w:p w:rsidR="00000000" w:rsidRDefault="007F48BD">
      <w:pPr>
        <w:pStyle w:val="ConsPlusNonformat"/>
        <w:widowControl/>
        <w:jc w:val="both"/>
        <w:rPr>
          <w:rFonts w:eastAsia="Courier New"/>
        </w:rPr>
      </w:pPr>
      <w:proofErr w:type="gramStart"/>
      <w:r>
        <w:rPr>
          <w:rFonts w:eastAsia="Courier New"/>
        </w:rPr>
        <w:t>│</w:t>
      </w:r>
      <w:r>
        <w:t>талон-уведомление _____________│ │      и служебный телефон)      │</w:t>
      </w:r>
      <w:proofErr w:type="gramEnd"/>
    </w:p>
    <w:p w:rsidR="00000000" w:rsidRDefault="007F48BD">
      <w:pPr>
        <w:pStyle w:val="ConsPlusNonformat"/>
        <w:widowControl/>
        <w:jc w:val="both"/>
        <w:rPr>
          <w:rFonts w:eastAsia="Courier New"/>
        </w:rPr>
      </w:pPr>
      <w:r>
        <w:rPr>
          <w:rFonts w:eastAsia="Courier New"/>
        </w:rPr>
        <w:t>│</w:t>
      </w:r>
      <w:r>
        <w:t>_______________________________│ │                                │</w:t>
      </w:r>
    </w:p>
    <w:p w:rsidR="00000000" w:rsidRDefault="007F48BD">
      <w:pPr>
        <w:pStyle w:val="ConsPlusNonformat"/>
        <w:widowControl/>
        <w:jc w:val="both"/>
        <w:rPr>
          <w:rFonts w:eastAsia="Courier New"/>
        </w:rPr>
      </w:pPr>
      <w:r>
        <w:rPr>
          <w:rFonts w:eastAsia="Courier New"/>
        </w:rPr>
        <w:t xml:space="preserve">│                   </w:t>
      </w:r>
      <w:r>
        <w:rPr>
          <w:rFonts w:eastAsia="Courier New"/>
        </w:rPr>
        <w:t xml:space="preserve">            │ │                                │</w:t>
      </w:r>
    </w:p>
    <w:p w:rsidR="00000000" w:rsidRDefault="007F48BD">
      <w:pPr>
        <w:pStyle w:val="ConsPlusNonformat"/>
        <w:widowControl/>
        <w:jc w:val="both"/>
        <w:rPr>
          <w:rFonts w:eastAsia="Courier New"/>
        </w:rPr>
      </w:pPr>
      <w:r>
        <w:rPr>
          <w:rFonts w:eastAsia="Courier New"/>
        </w:rPr>
        <w:t>│</w:t>
      </w:r>
      <w:r>
        <w:t>"__" час</w:t>
      </w:r>
      <w:proofErr w:type="gramStart"/>
      <w:r>
        <w:t>.</w:t>
      </w:r>
      <w:proofErr w:type="gramEnd"/>
      <w:r>
        <w:t xml:space="preserve"> "__" </w:t>
      </w:r>
      <w:proofErr w:type="gramStart"/>
      <w:r>
        <w:t>м</w:t>
      </w:r>
      <w:proofErr w:type="gramEnd"/>
      <w:r>
        <w:t>ин.            │ │"__" час. "__" мин.             │</w:t>
      </w:r>
    </w:p>
    <w:p w:rsidR="00000000" w:rsidRDefault="007F48BD">
      <w:pPr>
        <w:pStyle w:val="ConsPlusNonformat"/>
        <w:widowControl/>
        <w:jc w:val="both"/>
        <w:rPr>
          <w:rFonts w:eastAsia="Courier New"/>
        </w:rPr>
      </w:pPr>
      <w:r>
        <w:rPr>
          <w:rFonts w:eastAsia="Courier New"/>
        </w:rPr>
        <w:t>│                               │ │                                │</w:t>
      </w:r>
    </w:p>
    <w:p w:rsidR="00000000" w:rsidRDefault="007F48BD">
      <w:pPr>
        <w:pStyle w:val="ConsPlusNonformat"/>
        <w:widowControl/>
        <w:jc w:val="both"/>
        <w:rPr>
          <w:rFonts w:eastAsia="Courier New"/>
        </w:rPr>
      </w:pPr>
      <w:r>
        <w:rPr>
          <w:rFonts w:eastAsia="Courier New"/>
        </w:rPr>
        <w:t>│</w:t>
      </w:r>
      <w:r>
        <w:t>"__" _____________ 200_ г.     │ │"__" _____________ 200_ г.      │</w:t>
      </w:r>
    </w:p>
    <w:p w:rsidR="00000000" w:rsidRDefault="007F48BD">
      <w:pPr>
        <w:pStyle w:val="ConsPlusNonformat"/>
        <w:widowControl/>
        <w:jc w:val="both"/>
        <w:rPr>
          <w:rFonts w:eastAsia="Courier New"/>
        </w:rPr>
      </w:pPr>
      <w:r>
        <w:rPr>
          <w:rFonts w:eastAsia="Courier New"/>
        </w:rPr>
        <w:t>│</w:t>
      </w:r>
      <w:r>
        <w:t>_______________________________│ │________________________________│</w:t>
      </w:r>
    </w:p>
    <w:p w:rsidR="00000000" w:rsidRDefault="007F48BD">
      <w:pPr>
        <w:pStyle w:val="ConsPlusNonformat"/>
        <w:widowControl/>
        <w:jc w:val="both"/>
        <w:rPr>
          <w:rFonts w:eastAsia="Courier New"/>
        </w:rPr>
      </w:pPr>
      <w:r>
        <w:rPr>
          <w:rFonts w:eastAsia="Courier New"/>
        </w:rPr>
        <w:t>│                               │ │                                │</w:t>
      </w:r>
    </w:p>
    <w:p w:rsidR="00000000" w:rsidRDefault="007F48BD">
      <w:pPr>
        <w:pStyle w:val="ConsPlusNonformat"/>
        <w:widowControl/>
        <w:jc w:val="both"/>
        <w:rPr>
          <w:rFonts w:eastAsia="Courier New"/>
        </w:rPr>
      </w:pPr>
      <w:r>
        <w:rPr>
          <w:rFonts w:eastAsia="Courier New"/>
        </w:rPr>
        <w:t>│</w:t>
      </w:r>
      <w:r>
        <w:t>Зарегистрировано в КУСП        │ │Подпись сотрудника              │</w:t>
      </w:r>
    </w:p>
    <w:p w:rsidR="00000000" w:rsidRDefault="007F48BD">
      <w:pPr>
        <w:pStyle w:val="ConsPlusNonformat"/>
        <w:widowControl/>
        <w:jc w:val="both"/>
        <w:rPr>
          <w:rFonts w:eastAsia="Courier New"/>
        </w:rPr>
      </w:pPr>
      <w:r>
        <w:rPr>
          <w:rFonts w:eastAsia="Courier New"/>
        </w:rPr>
        <w:t>│</w:t>
      </w:r>
      <w:r>
        <w:t>_______________________________│ │______________</w:t>
      </w:r>
      <w:r>
        <w:t>__________________│</w:t>
      </w:r>
    </w:p>
    <w:p w:rsidR="00000000" w:rsidRDefault="007F48BD">
      <w:pPr>
        <w:pStyle w:val="ConsPlusNonformat"/>
        <w:widowControl/>
        <w:jc w:val="both"/>
        <w:rPr>
          <w:rFonts w:eastAsia="Courier New"/>
        </w:rPr>
      </w:pPr>
      <w:r>
        <w:rPr>
          <w:rFonts w:eastAsia="Courier New"/>
        </w:rPr>
        <w:t xml:space="preserve">│           </w:t>
      </w:r>
      <w:r>
        <w:t>(дата, N)           │ │  (подпись, инициалы, фамилия)  │</w:t>
      </w:r>
    </w:p>
    <w:p w:rsidR="00000000" w:rsidRDefault="007F48BD">
      <w:pPr>
        <w:pStyle w:val="ConsPlusNonformat"/>
        <w:widowControl/>
        <w:jc w:val="both"/>
        <w:rPr>
          <w:rFonts w:eastAsia="Courier New"/>
        </w:rPr>
      </w:pPr>
      <w:r>
        <w:rPr>
          <w:rFonts w:eastAsia="Courier New"/>
        </w:rPr>
        <w:t>│                               │ │                                │</w:t>
      </w:r>
    </w:p>
    <w:p w:rsidR="00000000" w:rsidRDefault="007F48BD">
      <w:pPr>
        <w:pStyle w:val="ConsPlusNonformat"/>
        <w:widowControl/>
        <w:jc w:val="both"/>
        <w:rPr>
          <w:rFonts w:eastAsia="Courier New"/>
        </w:rPr>
      </w:pPr>
      <w:r>
        <w:rPr>
          <w:rFonts w:eastAsia="Courier New"/>
        </w:rPr>
        <w:t>│</w:t>
      </w:r>
      <w:r>
        <w:t>Подпись должностного лица,     │ │                                │</w:t>
      </w:r>
    </w:p>
    <w:p w:rsidR="00000000" w:rsidRDefault="007F48BD">
      <w:pPr>
        <w:pStyle w:val="ConsPlusNonformat"/>
        <w:widowControl/>
        <w:jc w:val="both"/>
        <w:rPr>
          <w:rFonts w:eastAsia="Courier New"/>
        </w:rPr>
      </w:pPr>
      <w:r>
        <w:rPr>
          <w:rFonts w:eastAsia="Courier New"/>
        </w:rPr>
        <w:t>│</w:t>
      </w:r>
      <w:proofErr w:type="gramStart"/>
      <w:r>
        <w:t>зарегистрировавшего</w:t>
      </w:r>
      <w:proofErr w:type="gramEnd"/>
      <w:r>
        <w:t xml:space="preserve"> заявлени</w:t>
      </w:r>
      <w:r>
        <w:t>е  │ │                                │</w:t>
      </w:r>
    </w:p>
    <w:p w:rsidR="00000000" w:rsidRDefault="007F48BD">
      <w:pPr>
        <w:pStyle w:val="ConsPlusNonformat"/>
        <w:widowControl/>
        <w:jc w:val="both"/>
        <w:rPr>
          <w:rFonts w:eastAsia="Courier New"/>
        </w:rPr>
      </w:pPr>
      <w:r>
        <w:rPr>
          <w:rFonts w:eastAsia="Courier New"/>
        </w:rPr>
        <w:t>│</w:t>
      </w:r>
      <w:r>
        <w:t>_______________________________│ │                                │</w:t>
      </w:r>
    </w:p>
    <w:p w:rsidR="00000000" w:rsidRDefault="007F48BD">
      <w:pPr>
        <w:pStyle w:val="ConsPlusNonformat"/>
        <w:widowControl/>
        <w:jc w:val="both"/>
        <w:sectPr w:rsidR="00000000">
          <w:pgSz w:w="11906" w:h="16838"/>
          <w:pgMar w:top="1134" w:right="567" w:bottom="1134" w:left="1134" w:header="720" w:footer="720" w:gutter="0"/>
          <w:cols w:space="720"/>
          <w:docGrid w:linePitch="360"/>
        </w:sectPr>
      </w:pPr>
      <w:r>
        <w:rPr>
          <w:rFonts w:eastAsia="Courier New"/>
        </w:rPr>
        <w:t>└───────────────────────────────┘</w:t>
      </w:r>
      <w:r>
        <w:rPr>
          <w:rFonts w:eastAsia="Courier New"/>
        </w:rPr>
        <w:t>└────────────────────────────────┘</w:t>
      </w:r>
    </w:p>
    <w:p w:rsidR="00000000" w:rsidRDefault="007F48BD">
      <w:pPr>
        <w:pStyle w:val="ConsPlusNonformat"/>
        <w:widowControl/>
      </w:pPr>
    </w:p>
    <w:p w:rsidR="00000000" w:rsidRPr="00EB1E2F" w:rsidRDefault="007F48BD">
      <w:pPr>
        <w:autoSpaceDE w:val="0"/>
        <w:jc w:val="right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Приложение N 3</w:t>
      </w:r>
    </w:p>
    <w:p w:rsidR="00000000" w:rsidRPr="00EB1E2F" w:rsidRDefault="007F48BD">
      <w:pPr>
        <w:autoSpaceDE w:val="0"/>
        <w:jc w:val="right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к Инструкц</w:t>
      </w:r>
      <w:proofErr w:type="gramStart"/>
      <w:r w:rsidRPr="00EB1E2F">
        <w:rPr>
          <w:rFonts w:ascii="Arial" w:hAnsi="Arial" w:cs="Arial"/>
          <w:sz w:val="20"/>
          <w:szCs w:val="20"/>
        </w:rPr>
        <w:t>ии о е</w:t>
      </w:r>
      <w:proofErr w:type="gramEnd"/>
      <w:r w:rsidRPr="00EB1E2F">
        <w:rPr>
          <w:rFonts w:ascii="Arial" w:hAnsi="Arial" w:cs="Arial"/>
          <w:sz w:val="20"/>
          <w:szCs w:val="20"/>
        </w:rPr>
        <w:t>дином порядке</w:t>
      </w:r>
    </w:p>
    <w:p w:rsidR="00000000" w:rsidRPr="00EB1E2F" w:rsidRDefault="007F48BD">
      <w:pPr>
        <w:autoSpaceDE w:val="0"/>
        <w:jc w:val="right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организации приема, регистрации</w:t>
      </w:r>
    </w:p>
    <w:p w:rsidR="00000000" w:rsidRPr="00EB1E2F" w:rsidRDefault="007F48BD">
      <w:pPr>
        <w:autoSpaceDE w:val="0"/>
        <w:jc w:val="right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и проверки в Федеральной службе</w:t>
      </w:r>
    </w:p>
    <w:p w:rsidR="00000000" w:rsidRPr="00EB1E2F" w:rsidRDefault="007F48BD">
      <w:pPr>
        <w:autoSpaceDE w:val="0"/>
        <w:jc w:val="right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судебных приставов сообщений</w:t>
      </w:r>
    </w:p>
    <w:p w:rsidR="00000000" w:rsidRPr="00EB1E2F" w:rsidRDefault="007F48BD">
      <w:pPr>
        <w:autoSpaceDE w:val="0"/>
        <w:jc w:val="right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о преступлениях</w:t>
      </w:r>
    </w:p>
    <w:p w:rsidR="00000000" w:rsidRPr="00EB1E2F" w:rsidRDefault="007F48BD">
      <w:pPr>
        <w:autoSpaceDE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000000" w:rsidRPr="00EB1E2F" w:rsidRDefault="007F48BD">
      <w:pPr>
        <w:autoSpaceDE w:val="0"/>
        <w:jc w:val="center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СОДЕРЖАНИЕ ГРАФ ЖУРНАЛА УЧЕТА МАТЕРИАЛОВ,</w:t>
      </w:r>
    </w:p>
    <w:p w:rsidR="00000000" w:rsidRPr="00EB1E2F" w:rsidRDefault="007F48BD">
      <w:pPr>
        <w:autoSpaceDE w:val="0"/>
        <w:jc w:val="center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 xml:space="preserve">ПО </w:t>
      </w:r>
      <w:proofErr w:type="gramStart"/>
      <w:r w:rsidRPr="00EB1E2F">
        <w:rPr>
          <w:rFonts w:ascii="Arial" w:hAnsi="Arial" w:cs="Arial"/>
          <w:sz w:val="20"/>
          <w:szCs w:val="20"/>
        </w:rPr>
        <w:t>КОТОРЫМ</w:t>
      </w:r>
      <w:proofErr w:type="gramEnd"/>
      <w:r w:rsidRPr="00EB1E2F">
        <w:rPr>
          <w:rFonts w:ascii="Arial" w:hAnsi="Arial" w:cs="Arial"/>
          <w:sz w:val="20"/>
          <w:szCs w:val="20"/>
        </w:rPr>
        <w:t xml:space="preserve"> ВЫНЕСЕНЫ ПОСТАНОВЛЕНИЯ ОБ ОТКАЗЕ</w:t>
      </w:r>
    </w:p>
    <w:p w:rsidR="00000000" w:rsidRPr="00EB1E2F" w:rsidRDefault="007F48BD">
      <w:pPr>
        <w:autoSpaceDE w:val="0"/>
        <w:jc w:val="center"/>
        <w:rPr>
          <w:rFonts w:ascii="Arial" w:hAnsi="Arial" w:cs="Arial"/>
          <w:sz w:val="20"/>
          <w:szCs w:val="20"/>
        </w:rPr>
      </w:pPr>
      <w:r w:rsidRPr="00EB1E2F">
        <w:rPr>
          <w:rFonts w:ascii="Arial" w:hAnsi="Arial" w:cs="Arial"/>
          <w:sz w:val="20"/>
          <w:szCs w:val="20"/>
        </w:rPr>
        <w:t>В ВОЗБУЖДЕНИИ УГОЛОВНОГО ДЕЛА</w:t>
      </w:r>
    </w:p>
    <w:p w:rsidR="00000000" w:rsidRDefault="007F48BD">
      <w:pPr>
        <w:autoSpaceDE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1350"/>
        <w:gridCol w:w="1350"/>
        <w:gridCol w:w="1350"/>
        <w:gridCol w:w="1890"/>
        <w:gridCol w:w="1215"/>
        <w:gridCol w:w="1215"/>
        <w:gridCol w:w="1485"/>
        <w:gridCol w:w="1620"/>
        <w:gridCol w:w="1350"/>
        <w:gridCol w:w="1500"/>
      </w:tblGrid>
      <w:tr w:rsidR="00000000" w:rsidRPr="00EB1E2F">
        <w:trPr>
          <w:cantSplit/>
          <w:trHeight w:val="600"/>
        </w:trPr>
        <w:tc>
          <w:tcPr>
            <w:tcW w:w="1080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000000" w:rsidRPr="00EB1E2F" w:rsidRDefault="007F48BD">
            <w:pPr>
              <w:pStyle w:val="ConsPlusCell"/>
              <w:widowControl/>
            </w:pPr>
            <w:r w:rsidRPr="00EB1E2F">
              <w:t>Рег. N,</w:t>
            </w:r>
            <w:r w:rsidRPr="00EB1E2F">
              <w:br/>
            </w:r>
            <w:proofErr w:type="gramStart"/>
            <w:r w:rsidRPr="00EB1E2F">
              <w:t>п</w:t>
            </w:r>
            <w:proofErr w:type="gramEnd"/>
            <w:r w:rsidRPr="00EB1E2F">
              <w:t xml:space="preserve">/п  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000000" w:rsidRPr="00EB1E2F" w:rsidRDefault="007F48BD">
            <w:pPr>
              <w:pStyle w:val="ConsPlusCell"/>
              <w:widowControl/>
            </w:pPr>
            <w:r w:rsidRPr="00EB1E2F">
              <w:t>Дата в</w:t>
            </w:r>
            <w:proofErr w:type="gramStart"/>
            <w:r w:rsidRPr="00EB1E2F">
              <w:t>ы-</w:t>
            </w:r>
            <w:proofErr w:type="gramEnd"/>
            <w:r w:rsidRPr="00EB1E2F">
              <w:t xml:space="preserve"> </w:t>
            </w:r>
            <w:r w:rsidRPr="00EB1E2F">
              <w:br/>
              <w:t xml:space="preserve">несения  </w:t>
            </w:r>
            <w:r w:rsidRPr="00EB1E2F">
              <w:br/>
              <w:t>постанов-</w:t>
            </w:r>
            <w:r w:rsidRPr="00EB1E2F">
              <w:br/>
            </w:r>
            <w:proofErr w:type="spellStart"/>
            <w:r w:rsidRPr="00EB1E2F">
              <w:t>ления</w:t>
            </w:r>
            <w:proofErr w:type="spellEnd"/>
            <w:r w:rsidRPr="00EB1E2F">
              <w:t xml:space="preserve"> об </w:t>
            </w:r>
            <w:r w:rsidRPr="00EB1E2F">
              <w:br/>
              <w:t xml:space="preserve">отказе </w:t>
            </w:r>
            <w:r w:rsidRPr="00EB1E2F">
              <w:t xml:space="preserve">в </w:t>
            </w:r>
            <w:r w:rsidRPr="00EB1E2F">
              <w:br/>
            </w:r>
            <w:proofErr w:type="spellStart"/>
            <w:r w:rsidRPr="00EB1E2F">
              <w:t>возбужде</w:t>
            </w:r>
            <w:proofErr w:type="spellEnd"/>
            <w:r w:rsidRPr="00EB1E2F">
              <w:t>-</w:t>
            </w:r>
            <w:r w:rsidRPr="00EB1E2F">
              <w:br/>
            </w:r>
            <w:proofErr w:type="spellStart"/>
            <w:r w:rsidRPr="00EB1E2F">
              <w:t>нии</w:t>
            </w:r>
            <w:proofErr w:type="spellEnd"/>
            <w:r w:rsidRPr="00EB1E2F">
              <w:t xml:space="preserve"> </w:t>
            </w:r>
            <w:proofErr w:type="spellStart"/>
            <w:r w:rsidRPr="00EB1E2F">
              <w:t>уго</w:t>
            </w:r>
            <w:proofErr w:type="spellEnd"/>
            <w:r w:rsidRPr="00EB1E2F">
              <w:t xml:space="preserve">- </w:t>
            </w:r>
            <w:r w:rsidRPr="00EB1E2F">
              <w:br/>
            </w:r>
            <w:proofErr w:type="spellStart"/>
            <w:r w:rsidRPr="00EB1E2F">
              <w:t>ловного</w:t>
            </w:r>
            <w:proofErr w:type="spellEnd"/>
            <w:r w:rsidRPr="00EB1E2F">
              <w:t xml:space="preserve">  </w:t>
            </w:r>
            <w:r w:rsidRPr="00EB1E2F">
              <w:br/>
              <w:t xml:space="preserve">дела     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000000" w:rsidRPr="00EB1E2F" w:rsidRDefault="007F48BD">
            <w:pPr>
              <w:pStyle w:val="ConsPlusCell"/>
              <w:widowControl/>
            </w:pPr>
            <w:r w:rsidRPr="00EB1E2F">
              <w:t xml:space="preserve">Правовые </w:t>
            </w:r>
            <w:r w:rsidRPr="00EB1E2F">
              <w:br/>
              <w:t>основания</w:t>
            </w:r>
            <w:r w:rsidRPr="00EB1E2F">
              <w:br/>
              <w:t xml:space="preserve">принятия </w:t>
            </w:r>
            <w:r w:rsidRPr="00EB1E2F">
              <w:br/>
              <w:t xml:space="preserve">решения  </w:t>
            </w:r>
            <w:r w:rsidRPr="00EB1E2F">
              <w:br/>
              <w:t xml:space="preserve">со </w:t>
            </w:r>
            <w:proofErr w:type="spellStart"/>
            <w:r w:rsidRPr="00EB1E2F">
              <w:t>ссы</w:t>
            </w:r>
            <w:proofErr w:type="gramStart"/>
            <w:r w:rsidRPr="00EB1E2F">
              <w:t>л</w:t>
            </w:r>
            <w:proofErr w:type="spellEnd"/>
            <w:r w:rsidRPr="00EB1E2F">
              <w:t>-</w:t>
            </w:r>
            <w:proofErr w:type="gramEnd"/>
            <w:r w:rsidRPr="00EB1E2F">
              <w:t xml:space="preserve"> </w:t>
            </w:r>
            <w:r w:rsidRPr="00EB1E2F">
              <w:br/>
              <w:t xml:space="preserve">кой на   </w:t>
            </w:r>
            <w:r w:rsidRPr="00EB1E2F">
              <w:br/>
              <w:t>статьи УК</w:t>
            </w:r>
            <w:r w:rsidRPr="00EB1E2F">
              <w:br/>
              <w:t xml:space="preserve">и УПК.   </w:t>
            </w:r>
            <w:r w:rsidRPr="00EB1E2F">
              <w:br/>
              <w:t>Лицо у</w:t>
            </w:r>
            <w:proofErr w:type="gramStart"/>
            <w:r w:rsidRPr="00EB1E2F">
              <w:t>с-</w:t>
            </w:r>
            <w:proofErr w:type="gramEnd"/>
            <w:r w:rsidRPr="00EB1E2F">
              <w:t xml:space="preserve"> </w:t>
            </w:r>
            <w:r w:rsidRPr="00EB1E2F">
              <w:br/>
            </w:r>
            <w:proofErr w:type="spellStart"/>
            <w:r w:rsidRPr="00EB1E2F">
              <w:t>тановлено</w:t>
            </w:r>
            <w:proofErr w:type="spellEnd"/>
            <w:r w:rsidRPr="00EB1E2F">
              <w:br/>
              <w:t>(не уста-</w:t>
            </w:r>
            <w:r w:rsidRPr="00EB1E2F">
              <w:br/>
            </w:r>
            <w:proofErr w:type="spellStart"/>
            <w:r w:rsidRPr="00EB1E2F">
              <w:t>новлено</w:t>
            </w:r>
            <w:proofErr w:type="spellEnd"/>
            <w:r w:rsidRPr="00EB1E2F">
              <w:t xml:space="preserve">) 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000000" w:rsidRPr="00EB1E2F" w:rsidRDefault="007F48BD">
            <w:pPr>
              <w:pStyle w:val="ConsPlusCell"/>
              <w:widowControl/>
            </w:pPr>
            <w:r w:rsidRPr="00EB1E2F">
              <w:t xml:space="preserve">Краткое  </w:t>
            </w:r>
            <w:r w:rsidRPr="00EB1E2F">
              <w:br/>
              <w:t xml:space="preserve">описание </w:t>
            </w:r>
            <w:r w:rsidRPr="00EB1E2F">
              <w:br/>
              <w:t xml:space="preserve">события  </w:t>
            </w:r>
            <w:r w:rsidRPr="00EB1E2F">
              <w:br/>
              <w:t xml:space="preserve">(время,  </w:t>
            </w:r>
            <w:r w:rsidRPr="00EB1E2F">
              <w:br/>
              <w:t xml:space="preserve">место,   </w:t>
            </w:r>
            <w:r w:rsidRPr="00EB1E2F">
              <w:br/>
              <w:t>обсто</w:t>
            </w:r>
            <w:proofErr w:type="gramStart"/>
            <w:r w:rsidRPr="00EB1E2F">
              <w:t>я-</w:t>
            </w:r>
            <w:proofErr w:type="gramEnd"/>
            <w:r w:rsidRPr="00EB1E2F">
              <w:t xml:space="preserve">  </w:t>
            </w:r>
            <w:r w:rsidRPr="00EB1E2F">
              <w:br/>
            </w:r>
            <w:proofErr w:type="spellStart"/>
            <w:r w:rsidRPr="00EB1E2F">
              <w:t>тельства</w:t>
            </w:r>
            <w:proofErr w:type="spellEnd"/>
            <w:r w:rsidRPr="00EB1E2F">
              <w:t xml:space="preserve"> </w:t>
            </w:r>
            <w:r w:rsidRPr="00EB1E2F">
              <w:br/>
            </w:r>
            <w:proofErr w:type="spellStart"/>
            <w:r w:rsidRPr="00EB1E2F">
              <w:t>происшед</w:t>
            </w:r>
            <w:proofErr w:type="spellEnd"/>
            <w:r w:rsidRPr="00EB1E2F">
              <w:t>-</w:t>
            </w:r>
            <w:r w:rsidRPr="00EB1E2F">
              <w:br/>
            </w:r>
            <w:proofErr w:type="spellStart"/>
            <w:r w:rsidRPr="00EB1E2F">
              <w:t>шего</w:t>
            </w:r>
            <w:proofErr w:type="spellEnd"/>
            <w:r w:rsidRPr="00EB1E2F">
              <w:t xml:space="preserve">)    </w:t>
            </w:r>
          </w:p>
        </w:tc>
        <w:tc>
          <w:tcPr>
            <w:tcW w:w="1890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000000" w:rsidRPr="00EB1E2F" w:rsidRDefault="007F48BD">
            <w:pPr>
              <w:pStyle w:val="ConsPlusCell"/>
              <w:widowControl/>
            </w:pPr>
            <w:r w:rsidRPr="00EB1E2F">
              <w:t>Ф.И</w:t>
            </w:r>
            <w:r w:rsidRPr="00EB1E2F">
              <w:t>.О., адрес</w:t>
            </w:r>
            <w:r w:rsidRPr="00EB1E2F">
              <w:br/>
              <w:t>и телефон з</w:t>
            </w:r>
            <w:proofErr w:type="gramStart"/>
            <w:r w:rsidRPr="00EB1E2F">
              <w:t>а-</w:t>
            </w:r>
            <w:proofErr w:type="gramEnd"/>
            <w:r w:rsidRPr="00EB1E2F">
              <w:br/>
            </w:r>
            <w:proofErr w:type="spellStart"/>
            <w:r w:rsidRPr="00EB1E2F">
              <w:t>явителя</w:t>
            </w:r>
            <w:proofErr w:type="spellEnd"/>
            <w:r w:rsidRPr="00EB1E2F">
              <w:t xml:space="preserve">, на- </w:t>
            </w:r>
            <w:r w:rsidRPr="00EB1E2F">
              <w:br/>
              <w:t xml:space="preserve">именование   </w:t>
            </w:r>
            <w:r w:rsidRPr="00EB1E2F">
              <w:br/>
              <w:t xml:space="preserve">предприятия, </w:t>
            </w:r>
            <w:r w:rsidRPr="00EB1E2F">
              <w:br/>
              <w:t xml:space="preserve">учреждения,  </w:t>
            </w:r>
            <w:r w:rsidRPr="00EB1E2F">
              <w:br/>
              <w:t xml:space="preserve">организации, </w:t>
            </w:r>
            <w:r w:rsidRPr="00EB1E2F">
              <w:br/>
              <w:t>общественного</w:t>
            </w:r>
            <w:r w:rsidRPr="00EB1E2F">
              <w:br/>
              <w:t xml:space="preserve">объединения, </w:t>
            </w:r>
            <w:r w:rsidRPr="00EB1E2F">
              <w:br/>
              <w:t>откуда посту-</w:t>
            </w:r>
            <w:r w:rsidRPr="00EB1E2F">
              <w:br/>
              <w:t xml:space="preserve">пило </w:t>
            </w:r>
            <w:proofErr w:type="spellStart"/>
            <w:r w:rsidRPr="00EB1E2F">
              <w:t>сообще</w:t>
            </w:r>
            <w:proofErr w:type="spellEnd"/>
            <w:r w:rsidRPr="00EB1E2F">
              <w:t xml:space="preserve">- </w:t>
            </w:r>
            <w:r w:rsidRPr="00EB1E2F">
              <w:br/>
            </w:r>
            <w:proofErr w:type="spellStart"/>
            <w:r w:rsidRPr="00EB1E2F">
              <w:t>ние</w:t>
            </w:r>
            <w:proofErr w:type="spellEnd"/>
            <w:r w:rsidRPr="00EB1E2F">
              <w:t xml:space="preserve">          </w:t>
            </w:r>
          </w:p>
        </w:tc>
        <w:tc>
          <w:tcPr>
            <w:tcW w:w="1215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000000" w:rsidRPr="00EB1E2F" w:rsidRDefault="007F48BD">
            <w:pPr>
              <w:pStyle w:val="ConsPlusCell"/>
              <w:widowControl/>
            </w:pPr>
            <w:r w:rsidRPr="00EB1E2F">
              <w:t>Кем в</w:t>
            </w:r>
            <w:proofErr w:type="gramStart"/>
            <w:r w:rsidRPr="00EB1E2F">
              <w:t>ы-</w:t>
            </w:r>
            <w:proofErr w:type="gramEnd"/>
            <w:r w:rsidRPr="00EB1E2F">
              <w:t xml:space="preserve"> </w:t>
            </w:r>
            <w:r w:rsidRPr="00EB1E2F">
              <w:br/>
            </w:r>
            <w:proofErr w:type="spellStart"/>
            <w:r w:rsidRPr="00EB1E2F">
              <w:t>несено</w:t>
            </w:r>
            <w:proofErr w:type="spellEnd"/>
            <w:r w:rsidRPr="00EB1E2F">
              <w:t xml:space="preserve"> и</w:t>
            </w:r>
            <w:r w:rsidRPr="00EB1E2F">
              <w:br/>
            </w:r>
            <w:proofErr w:type="spellStart"/>
            <w:r w:rsidRPr="00EB1E2F">
              <w:t>утверж</w:t>
            </w:r>
            <w:proofErr w:type="spellEnd"/>
            <w:r w:rsidRPr="00EB1E2F">
              <w:t xml:space="preserve">- </w:t>
            </w:r>
            <w:r w:rsidRPr="00EB1E2F">
              <w:br/>
            </w:r>
            <w:proofErr w:type="spellStart"/>
            <w:r w:rsidRPr="00EB1E2F">
              <w:t>дено</w:t>
            </w:r>
            <w:proofErr w:type="spellEnd"/>
            <w:r w:rsidRPr="00EB1E2F">
              <w:t xml:space="preserve">    </w:t>
            </w:r>
            <w:r w:rsidRPr="00EB1E2F">
              <w:br/>
              <w:t xml:space="preserve">поста-  </w:t>
            </w:r>
            <w:r w:rsidRPr="00EB1E2F">
              <w:br/>
            </w:r>
            <w:proofErr w:type="spellStart"/>
            <w:r w:rsidRPr="00EB1E2F">
              <w:t>новление</w:t>
            </w:r>
            <w:proofErr w:type="spellEnd"/>
            <w:r w:rsidRPr="00EB1E2F">
              <w:br/>
              <w:t>(Ф.И.О.,</w:t>
            </w:r>
            <w:r w:rsidRPr="00EB1E2F">
              <w:br/>
            </w:r>
            <w:proofErr w:type="spellStart"/>
            <w:r w:rsidRPr="00EB1E2F">
              <w:t>долж</w:t>
            </w:r>
            <w:proofErr w:type="spellEnd"/>
            <w:r w:rsidRPr="00EB1E2F">
              <w:t xml:space="preserve">-   </w:t>
            </w:r>
            <w:r w:rsidRPr="00EB1E2F">
              <w:br/>
            </w:r>
            <w:proofErr w:type="spellStart"/>
            <w:r w:rsidRPr="00EB1E2F">
              <w:t>ность</w:t>
            </w:r>
            <w:proofErr w:type="spellEnd"/>
            <w:r w:rsidRPr="00EB1E2F">
              <w:t xml:space="preserve">)  </w:t>
            </w:r>
          </w:p>
        </w:tc>
        <w:tc>
          <w:tcPr>
            <w:tcW w:w="1215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000000" w:rsidRPr="00EB1E2F" w:rsidRDefault="007F48BD">
            <w:pPr>
              <w:pStyle w:val="ConsPlusCell"/>
              <w:widowControl/>
            </w:pPr>
            <w:r w:rsidRPr="00EB1E2F">
              <w:t xml:space="preserve">Срок, в </w:t>
            </w:r>
            <w:r w:rsidRPr="00EB1E2F">
              <w:br/>
              <w:t>к</w:t>
            </w:r>
            <w:r w:rsidRPr="00EB1E2F">
              <w:t xml:space="preserve">оторый </w:t>
            </w:r>
            <w:r w:rsidRPr="00EB1E2F">
              <w:br/>
            </w:r>
            <w:proofErr w:type="spellStart"/>
            <w:r w:rsidRPr="00EB1E2F">
              <w:t>рассмо</w:t>
            </w:r>
            <w:proofErr w:type="gramStart"/>
            <w:r w:rsidRPr="00EB1E2F">
              <w:t>т</w:t>
            </w:r>
            <w:proofErr w:type="spellEnd"/>
            <w:r w:rsidRPr="00EB1E2F">
              <w:t>-</w:t>
            </w:r>
            <w:proofErr w:type="gramEnd"/>
            <w:r w:rsidRPr="00EB1E2F">
              <w:br/>
            </w:r>
            <w:proofErr w:type="spellStart"/>
            <w:r w:rsidRPr="00EB1E2F">
              <w:t>рены</w:t>
            </w:r>
            <w:proofErr w:type="spellEnd"/>
            <w:r w:rsidRPr="00EB1E2F">
              <w:t xml:space="preserve"> </w:t>
            </w:r>
            <w:proofErr w:type="spellStart"/>
            <w:r w:rsidRPr="00EB1E2F">
              <w:t>ма</w:t>
            </w:r>
            <w:proofErr w:type="spellEnd"/>
            <w:r w:rsidRPr="00EB1E2F">
              <w:t>-</w:t>
            </w:r>
            <w:r w:rsidRPr="00EB1E2F">
              <w:br/>
            </w:r>
            <w:proofErr w:type="spellStart"/>
            <w:r w:rsidRPr="00EB1E2F">
              <w:t>териалы</w:t>
            </w:r>
            <w:proofErr w:type="spellEnd"/>
            <w:r w:rsidRPr="00EB1E2F">
              <w:t xml:space="preserve"> </w:t>
            </w:r>
            <w:r w:rsidRPr="00EB1E2F">
              <w:br/>
              <w:t xml:space="preserve">(коли-  </w:t>
            </w:r>
            <w:r w:rsidRPr="00EB1E2F">
              <w:br/>
            </w:r>
            <w:proofErr w:type="spellStart"/>
            <w:r w:rsidRPr="00EB1E2F">
              <w:t>чество</w:t>
            </w:r>
            <w:proofErr w:type="spellEnd"/>
            <w:r w:rsidRPr="00EB1E2F">
              <w:t xml:space="preserve">  </w:t>
            </w:r>
            <w:r w:rsidRPr="00EB1E2F">
              <w:br/>
              <w:t xml:space="preserve">дней);  </w:t>
            </w:r>
            <w:r w:rsidRPr="00EB1E2F">
              <w:br/>
              <w:t xml:space="preserve">кем     </w:t>
            </w:r>
            <w:r w:rsidRPr="00EB1E2F">
              <w:br/>
            </w:r>
            <w:proofErr w:type="spellStart"/>
            <w:r w:rsidRPr="00EB1E2F">
              <w:t>продле</w:t>
            </w:r>
            <w:proofErr w:type="spellEnd"/>
            <w:r w:rsidRPr="00EB1E2F">
              <w:t xml:space="preserve">- </w:t>
            </w:r>
            <w:r w:rsidRPr="00EB1E2F">
              <w:br/>
            </w:r>
            <w:proofErr w:type="spellStart"/>
            <w:r w:rsidRPr="00EB1E2F">
              <w:t>вался</w:t>
            </w:r>
            <w:proofErr w:type="spellEnd"/>
            <w:r w:rsidRPr="00EB1E2F">
              <w:t xml:space="preserve">   </w:t>
            </w:r>
            <w:r w:rsidRPr="00EB1E2F">
              <w:br/>
              <w:t>(Ф.И.О.,</w:t>
            </w:r>
            <w:r w:rsidRPr="00EB1E2F">
              <w:br/>
            </w:r>
            <w:proofErr w:type="spellStart"/>
            <w:r w:rsidRPr="00EB1E2F">
              <w:t>долж</w:t>
            </w:r>
            <w:proofErr w:type="spellEnd"/>
            <w:r w:rsidRPr="00EB1E2F">
              <w:t xml:space="preserve">-   </w:t>
            </w:r>
            <w:r w:rsidRPr="00EB1E2F">
              <w:br/>
            </w:r>
            <w:proofErr w:type="spellStart"/>
            <w:r w:rsidRPr="00EB1E2F">
              <w:t>ность</w:t>
            </w:r>
            <w:proofErr w:type="spellEnd"/>
            <w:r w:rsidRPr="00EB1E2F">
              <w:t xml:space="preserve">)  </w:t>
            </w:r>
          </w:p>
        </w:tc>
        <w:tc>
          <w:tcPr>
            <w:tcW w:w="1485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000000" w:rsidRPr="00EB1E2F" w:rsidRDefault="007F48BD">
            <w:pPr>
              <w:pStyle w:val="ConsPlusCell"/>
              <w:widowControl/>
            </w:pPr>
            <w:r w:rsidRPr="00EB1E2F">
              <w:t>Дата пр</w:t>
            </w:r>
            <w:proofErr w:type="gramStart"/>
            <w:r w:rsidRPr="00EB1E2F">
              <w:t>о-</w:t>
            </w:r>
            <w:proofErr w:type="gramEnd"/>
            <w:r w:rsidRPr="00EB1E2F">
              <w:t xml:space="preserve"> </w:t>
            </w:r>
            <w:r w:rsidRPr="00EB1E2F">
              <w:br/>
              <w:t xml:space="preserve">верки </w:t>
            </w:r>
            <w:proofErr w:type="spellStart"/>
            <w:r w:rsidRPr="00EB1E2F">
              <w:t>ма</w:t>
            </w:r>
            <w:proofErr w:type="spellEnd"/>
            <w:r w:rsidRPr="00EB1E2F">
              <w:t xml:space="preserve">- </w:t>
            </w:r>
            <w:r w:rsidRPr="00EB1E2F">
              <w:br/>
            </w:r>
            <w:proofErr w:type="spellStart"/>
            <w:r w:rsidRPr="00EB1E2F">
              <w:t>териалов</w:t>
            </w:r>
            <w:proofErr w:type="spellEnd"/>
            <w:r w:rsidRPr="00EB1E2F">
              <w:t xml:space="preserve">  </w:t>
            </w:r>
            <w:r w:rsidRPr="00EB1E2F">
              <w:br/>
              <w:t>прокурором</w:t>
            </w:r>
            <w:r w:rsidRPr="00EB1E2F">
              <w:br/>
              <w:t xml:space="preserve">в порядке </w:t>
            </w:r>
            <w:r w:rsidRPr="00EB1E2F">
              <w:br/>
              <w:t xml:space="preserve">надзора   </w:t>
            </w:r>
          </w:p>
        </w:tc>
        <w:tc>
          <w:tcPr>
            <w:tcW w:w="44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00000" w:rsidRPr="00EB1E2F" w:rsidRDefault="007F48BD">
            <w:pPr>
              <w:pStyle w:val="ConsPlusCell"/>
              <w:widowControl/>
            </w:pPr>
            <w:r w:rsidRPr="00EB1E2F">
              <w:t xml:space="preserve">Движение материалов (при    </w:t>
            </w:r>
            <w:r w:rsidRPr="00EB1E2F">
              <w:br/>
              <w:t xml:space="preserve">отмене постановления об     </w:t>
            </w:r>
            <w:r w:rsidRPr="00EB1E2F">
              <w:br/>
              <w:t>отказе в возбужд</w:t>
            </w:r>
            <w:r w:rsidRPr="00EB1E2F">
              <w:t xml:space="preserve">ении      </w:t>
            </w:r>
            <w:r w:rsidRPr="00EB1E2F">
              <w:br/>
              <w:t xml:space="preserve">уголовного дела)        </w:t>
            </w:r>
          </w:p>
        </w:tc>
      </w:tr>
      <w:tr w:rsidR="00000000" w:rsidRPr="00EB1E2F">
        <w:trPr>
          <w:cantSplit/>
          <w:trHeight w:val="1680"/>
        </w:trPr>
        <w:tc>
          <w:tcPr>
            <w:tcW w:w="1080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00000" w:rsidRPr="00EB1E2F" w:rsidRDefault="007F48BD">
            <w:pPr>
              <w:pStyle w:val="ConsPlusCell"/>
              <w:widowControl/>
              <w:snapToGrid w:val="0"/>
            </w:pPr>
          </w:p>
        </w:tc>
        <w:tc>
          <w:tcPr>
            <w:tcW w:w="1350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00000" w:rsidRPr="00EB1E2F" w:rsidRDefault="007F48BD">
            <w:pPr>
              <w:pStyle w:val="ConsPlusCell"/>
              <w:widowControl/>
              <w:snapToGrid w:val="0"/>
            </w:pPr>
          </w:p>
        </w:tc>
        <w:tc>
          <w:tcPr>
            <w:tcW w:w="1350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00000" w:rsidRPr="00EB1E2F" w:rsidRDefault="007F48BD">
            <w:pPr>
              <w:pStyle w:val="ConsPlusCell"/>
              <w:widowControl/>
              <w:snapToGrid w:val="0"/>
            </w:pPr>
          </w:p>
        </w:tc>
        <w:tc>
          <w:tcPr>
            <w:tcW w:w="1350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00000" w:rsidRPr="00EB1E2F" w:rsidRDefault="007F48BD">
            <w:pPr>
              <w:pStyle w:val="ConsPlusCell"/>
              <w:widowControl/>
              <w:snapToGrid w:val="0"/>
            </w:pPr>
          </w:p>
        </w:tc>
        <w:tc>
          <w:tcPr>
            <w:tcW w:w="1890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00000" w:rsidRPr="00EB1E2F" w:rsidRDefault="007F48BD">
            <w:pPr>
              <w:pStyle w:val="ConsPlusCell"/>
              <w:widowControl/>
              <w:snapToGrid w:val="0"/>
            </w:pPr>
          </w:p>
        </w:tc>
        <w:tc>
          <w:tcPr>
            <w:tcW w:w="1215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00000" w:rsidRPr="00EB1E2F" w:rsidRDefault="007F48BD">
            <w:pPr>
              <w:pStyle w:val="ConsPlusCell"/>
              <w:widowControl/>
              <w:snapToGrid w:val="0"/>
            </w:pPr>
          </w:p>
        </w:tc>
        <w:tc>
          <w:tcPr>
            <w:tcW w:w="1215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00000" w:rsidRPr="00EB1E2F" w:rsidRDefault="007F48BD">
            <w:pPr>
              <w:pStyle w:val="ConsPlusCell"/>
              <w:widowControl/>
              <w:snapToGrid w:val="0"/>
            </w:pPr>
          </w:p>
        </w:tc>
        <w:tc>
          <w:tcPr>
            <w:tcW w:w="1485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00000" w:rsidRPr="00EB1E2F" w:rsidRDefault="007F48BD">
            <w:pPr>
              <w:pStyle w:val="ConsPlusCell"/>
              <w:widowControl/>
              <w:snapToGrid w:val="0"/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00000" w:rsidRPr="00EB1E2F" w:rsidRDefault="007F48BD">
            <w:pPr>
              <w:pStyle w:val="ConsPlusCell"/>
              <w:widowControl/>
            </w:pPr>
            <w:r w:rsidRPr="00EB1E2F">
              <w:t xml:space="preserve">прокурором </w:t>
            </w:r>
            <w:r w:rsidRPr="00EB1E2F">
              <w:br/>
              <w:t xml:space="preserve">отменено   </w:t>
            </w:r>
            <w:r w:rsidRPr="00EB1E2F">
              <w:br/>
            </w:r>
            <w:proofErr w:type="spellStart"/>
            <w:r w:rsidRPr="00EB1E2F">
              <w:t>постановл</w:t>
            </w:r>
            <w:proofErr w:type="gramStart"/>
            <w:r w:rsidRPr="00EB1E2F">
              <w:t>е</w:t>
            </w:r>
            <w:proofErr w:type="spellEnd"/>
            <w:r w:rsidRPr="00EB1E2F">
              <w:t>-</w:t>
            </w:r>
            <w:proofErr w:type="gramEnd"/>
            <w:r w:rsidRPr="00EB1E2F">
              <w:br/>
            </w:r>
            <w:proofErr w:type="spellStart"/>
            <w:r w:rsidRPr="00EB1E2F">
              <w:t>ние</w:t>
            </w:r>
            <w:proofErr w:type="spellEnd"/>
            <w:r w:rsidRPr="00EB1E2F">
              <w:t xml:space="preserve"> с одно-</w:t>
            </w:r>
            <w:r w:rsidRPr="00EB1E2F">
              <w:br/>
              <w:t xml:space="preserve">временным  </w:t>
            </w:r>
            <w:r w:rsidRPr="00EB1E2F">
              <w:br/>
            </w:r>
            <w:proofErr w:type="spellStart"/>
            <w:r w:rsidRPr="00EB1E2F">
              <w:t>возбуждени</w:t>
            </w:r>
            <w:proofErr w:type="spellEnd"/>
            <w:r w:rsidRPr="00EB1E2F">
              <w:t>-</w:t>
            </w:r>
            <w:r w:rsidRPr="00EB1E2F">
              <w:br/>
              <w:t xml:space="preserve">ем </w:t>
            </w:r>
            <w:proofErr w:type="spellStart"/>
            <w:r w:rsidRPr="00EB1E2F">
              <w:t>уголов</w:t>
            </w:r>
            <w:proofErr w:type="spellEnd"/>
            <w:r w:rsidRPr="00EB1E2F">
              <w:t xml:space="preserve">- </w:t>
            </w:r>
            <w:r w:rsidRPr="00EB1E2F">
              <w:br/>
            </w:r>
            <w:proofErr w:type="spellStart"/>
            <w:r w:rsidRPr="00EB1E2F">
              <w:t>ного</w:t>
            </w:r>
            <w:proofErr w:type="spellEnd"/>
            <w:r w:rsidRPr="00EB1E2F">
              <w:t xml:space="preserve"> дела  </w:t>
            </w:r>
            <w:r w:rsidRPr="00EB1E2F">
              <w:br/>
              <w:t xml:space="preserve">(N, дата,  </w:t>
            </w:r>
            <w:r w:rsidRPr="00EB1E2F">
              <w:br/>
              <w:t xml:space="preserve">статья УК)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00000" w:rsidRPr="00EB1E2F" w:rsidRDefault="007F48BD">
            <w:pPr>
              <w:pStyle w:val="ConsPlusCell"/>
              <w:widowControl/>
            </w:pPr>
            <w:proofErr w:type="spellStart"/>
            <w:r w:rsidRPr="00EB1E2F">
              <w:t>направл</w:t>
            </w:r>
            <w:proofErr w:type="gramStart"/>
            <w:r w:rsidRPr="00EB1E2F">
              <w:t>е</w:t>
            </w:r>
            <w:proofErr w:type="spellEnd"/>
            <w:r w:rsidRPr="00EB1E2F">
              <w:t>-</w:t>
            </w:r>
            <w:proofErr w:type="gramEnd"/>
            <w:r w:rsidRPr="00EB1E2F">
              <w:br/>
              <w:t xml:space="preserve">но по    </w:t>
            </w:r>
            <w:r w:rsidRPr="00EB1E2F">
              <w:br/>
            </w:r>
            <w:proofErr w:type="spellStart"/>
            <w:r w:rsidRPr="00EB1E2F">
              <w:t>подследс</w:t>
            </w:r>
            <w:proofErr w:type="spellEnd"/>
            <w:r w:rsidRPr="00EB1E2F">
              <w:t>-</w:t>
            </w:r>
            <w:r w:rsidRPr="00EB1E2F">
              <w:br/>
            </w:r>
            <w:proofErr w:type="spellStart"/>
            <w:r w:rsidRPr="00EB1E2F">
              <w:t>твенности</w:t>
            </w:r>
            <w:proofErr w:type="spellEnd"/>
            <w:r w:rsidRPr="00EB1E2F">
              <w:br/>
              <w:t xml:space="preserve">(N, том, </w:t>
            </w:r>
            <w:r w:rsidRPr="00EB1E2F">
              <w:br/>
              <w:t xml:space="preserve">стр. но- </w:t>
            </w:r>
            <w:r w:rsidRPr="00EB1E2F">
              <w:br/>
            </w:r>
            <w:proofErr w:type="spellStart"/>
            <w:r w:rsidRPr="00EB1E2F">
              <w:t>менклату</w:t>
            </w:r>
            <w:proofErr w:type="spellEnd"/>
            <w:r w:rsidRPr="00EB1E2F">
              <w:t>-</w:t>
            </w:r>
            <w:r w:rsidRPr="00EB1E2F">
              <w:br/>
            </w:r>
            <w:proofErr w:type="spellStart"/>
            <w:r w:rsidRPr="00EB1E2F">
              <w:t>рного</w:t>
            </w:r>
            <w:proofErr w:type="spellEnd"/>
            <w:r w:rsidRPr="00EB1E2F">
              <w:t xml:space="preserve">    </w:t>
            </w:r>
            <w:r w:rsidRPr="00EB1E2F">
              <w:br/>
              <w:t>дела, где</w:t>
            </w:r>
            <w:r w:rsidRPr="00EB1E2F">
              <w:br/>
              <w:t>х</w:t>
            </w:r>
            <w:r w:rsidRPr="00EB1E2F">
              <w:t xml:space="preserve">ранится </w:t>
            </w:r>
            <w:r w:rsidRPr="00EB1E2F">
              <w:br/>
            </w:r>
            <w:proofErr w:type="spellStart"/>
            <w:r w:rsidRPr="00EB1E2F">
              <w:t>сопрово</w:t>
            </w:r>
            <w:proofErr w:type="spellEnd"/>
            <w:r w:rsidRPr="00EB1E2F">
              <w:t xml:space="preserve">- </w:t>
            </w:r>
            <w:r w:rsidRPr="00EB1E2F">
              <w:br/>
            </w:r>
            <w:proofErr w:type="spellStart"/>
            <w:r w:rsidRPr="00EB1E2F">
              <w:t>дительное</w:t>
            </w:r>
            <w:proofErr w:type="spellEnd"/>
            <w:r w:rsidRPr="00EB1E2F">
              <w:br/>
              <w:t xml:space="preserve">письмо) 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00000" w:rsidRPr="00EB1E2F" w:rsidRDefault="007F48BD">
            <w:pPr>
              <w:pStyle w:val="ConsPlusCell"/>
              <w:widowControl/>
            </w:pPr>
            <w:r w:rsidRPr="00EB1E2F">
              <w:t xml:space="preserve">результат </w:t>
            </w:r>
            <w:r w:rsidRPr="00EB1E2F">
              <w:br/>
              <w:t>повторного</w:t>
            </w:r>
            <w:r w:rsidRPr="00EB1E2F">
              <w:br/>
            </w:r>
            <w:proofErr w:type="spellStart"/>
            <w:r w:rsidRPr="00EB1E2F">
              <w:t>рассмотр</w:t>
            </w:r>
            <w:proofErr w:type="gramStart"/>
            <w:r w:rsidRPr="00EB1E2F">
              <w:t>е</w:t>
            </w:r>
            <w:proofErr w:type="spellEnd"/>
            <w:r w:rsidRPr="00EB1E2F">
              <w:t>-</w:t>
            </w:r>
            <w:proofErr w:type="gramEnd"/>
            <w:r w:rsidRPr="00EB1E2F">
              <w:br/>
            </w:r>
            <w:proofErr w:type="spellStart"/>
            <w:r w:rsidRPr="00EB1E2F">
              <w:t>ния</w:t>
            </w:r>
            <w:proofErr w:type="spellEnd"/>
            <w:r w:rsidRPr="00EB1E2F">
              <w:t xml:space="preserve">       </w:t>
            </w:r>
          </w:p>
        </w:tc>
      </w:tr>
      <w:tr w:rsidR="00000000" w:rsidRPr="00EB1E2F">
        <w:trPr>
          <w:cantSplit/>
          <w:trHeight w:val="240"/>
        </w:trPr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00000" w:rsidRPr="00EB1E2F" w:rsidRDefault="007F48BD">
            <w:pPr>
              <w:pStyle w:val="ConsPlusCell"/>
              <w:widowControl/>
            </w:pPr>
            <w:r w:rsidRPr="00EB1E2F">
              <w:t xml:space="preserve">1  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00000" w:rsidRPr="00EB1E2F" w:rsidRDefault="007F48BD">
            <w:pPr>
              <w:pStyle w:val="ConsPlusCell"/>
              <w:widowControl/>
            </w:pPr>
            <w:r w:rsidRPr="00EB1E2F">
              <w:t xml:space="preserve">2   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00000" w:rsidRPr="00EB1E2F" w:rsidRDefault="007F48BD">
            <w:pPr>
              <w:pStyle w:val="ConsPlusCell"/>
              <w:widowControl/>
            </w:pPr>
            <w:r w:rsidRPr="00EB1E2F">
              <w:t xml:space="preserve">3   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00000" w:rsidRPr="00EB1E2F" w:rsidRDefault="007F48BD">
            <w:pPr>
              <w:pStyle w:val="ConsPlusCell"/>
              <w:widowControl/>
            </w:pPr>
            <w:r w:rsidRPr="00EB1E2F">
              <w:t xml:space="preserve">4    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00000" w:rsidRPr="00EB1E2F" w:rsidRDefault="007F48BD">
            <w:pPr>
              <w:pStyle w:val="ConsPlusCell"/>
              <w:widowControl/>
            </w:pPr>
            <w:r w:rsidRPr="00EB1E2F">
              <w:t xml:space="preserve">5      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00000" w:rsidRPr="00EB1E2F" w:rsidRDefault="007F48BD">
            <w:pPr>
              <w:pStyle w:val="ConsPlusCell"/>
              <w:widowControl/>
            </w:pPr>
            <w:r w:rsidRPr="00EB1E2F">
              <w:t xml:space="preserve">6   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00000" w:rsidRPr="00EB1E2F" w:rsidRDefault="007F48BD">
            <w:pPr>
              <w:pStyle w:val="ConsPlusCell"/>
              <w:widowControl/>
            </w:pPr>
            <w:r w:rsidRPr="00EB1E2F">
              <w:t xml:space="preserve">7    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00000" w:rsidRPr="00EB1E2F" w:rsidRDefault="007F48BD">
            <w:pPr>
              <w:pStyle w:val="ConsPlusCell"/>
              <w:widowControl/>
            </w:pPr>
            <w:r w:rsidRPr="00EB1E2F">
              <w:t xml:space="preserve">8    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00000" w:rsidRPr="00EB1E2F" w:rsidRDefault="007F48BD">
            <w:pPr>
              <w:pStyle w:val="ConsPlusCell"/>
              <w:widowControl/>
            </w:pPr>
            <w:r w:rsidRPr="00EB1E2F">
              <w:t xml:space="preserve">9    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000000" w:rsidRPr="00EB1E2F" w:rsidRDefault="007F48BD">
            <w:pPr>
              <w:pStyle w:val="ConsPlusCell"/>
              <w:widowControl/>
            </w:pPr>
            <w:r w:rsidRPr="00EB1E2F">
              <w:t xml:space="preserve">10    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00000" w:rsidRPr="00EB1E2F" w:rsidRDefault="007F48BD">
            <w:pPr>
              <w:pStyle w:val="ConsPlusCell"/>
              <w:widowControl/>
            </w:pPr>
            <w:r w:rsidRPr="00EB1E2F">
              <w:t xml:space="preserve">11    </w:t>
            </w:r>
          </w:p>
        </w:tc>
      </w:tr>
    </w:tbl>
    <w:p w:rsidR="00000000" w:rsidRDefault="007F48BD">
      <w:pPr>
        <w:autoSpaceDE w:val="0"/>
        <w:ind w:firstLine="540"/>
        <w:jc w:val="both"/>
      </w:pPr>
    </w:p>
    <w:p w:rsidR="00000000" w:rsidRDefault="007F48BD">
      <w:pPr>
        <w:autoSpaceDE w:val="0"/>
        <w:ind w:firstLine="540"/>
        <w:jc w:val="both"/>
      </w:pPr>
    </w:p>
    <w:p w:rsidR="00000000" w:rsidRDefault="007F48BD">
      <w:pPr>
        <w:pStyle w:val="ConsPlusNonformat"/>
        <w:widowControl/>
        <w:pBdr>
          <w:top w:val="single" w:sz="6" w:space="0" w:color="000000"/>
        </w:pBdr>
        <w:rPr>
          <w:sz w:val="2"/>
          <w:szCs w:val="2"/>
        </w:rPr>
      </w:pPr>
    </w:p>
    <w:p w:rsidR="007F48BD" w:rsidRDefault="007F48BD"/>
    <w:sectPr w:rsidR="007F48BD">
      <w:pgSz w:w="16838" w:h="11906" w:orient="landscape"/>
      <w:pgMar w:top="567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insDel="0" w:formatting="0" w:inkAnnotations="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1E2F"/>
    <w:rsid w:val="00527955"/>
    <w:rsid w:val="007F48BD"/>
    <w:rsid w:val="00EB1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character" w:styleId="a3">
    <w:name w:val="Hyperlink"/>
    <w:rPr>
      <w:color w:val="000080"/>
      <w:u w:val="single"/>
      <w:lang/>
    </w:rPr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eastAsia="DejaVu Sans" w:hAnsi="Arial" w:cs="Lohit Devanagari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Lohit Devanagar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b/>
      <w:bCs/>
      <w:sz w:val="24"/>
      <w:szCs w:val="24"/>
      <w:lang w:eastAsia="zh-CN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customStyle="1" w:styleId="a8">
    <w:name w:val="Содержимое таблицы"/>
    <w:basedOn w:val="a"/>
    <w:pPr>
      <w:suppressLineNumbers/>
    </w:pPr>
  </w:style>
  <w:style w:type="paragraph" w:customStyle="1" w:styleId="a9">
    <w:name w:val="Заголовок таблицы"/>
    <w:basedOn w:val="a8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4038</Words>
  <Characters>23023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Зарегистрировано в Минюсте РФ 15 мая 2006 г</vt:lpstr>
    </vt:vector>
  </TitlesOfParts>
  <Company>SanBuild &amp; SPecialiST RePack</Company>
  <LinksUpToDate>false</LinksUpToDate>
  <CharactersWithSpaces>27007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Зарегистрировано в Минюсте РФ 15 мая 2006 г</dc:title>
  <dc:creator>карпухина</dc:creator>
  <cp:lastModifiedBy>Илона</cp:lastModifiedBy>
  <cp:revision>2</cp:revision>
  <cp:lastPrinted>1601-01-01T00:00:00Z</cp:lastPrinted>
  <dcterms:created xsi:type="dcterms:W3CDTF">2019-01-30T15:46:00Z</dcterms:created>
  <dcterms:modified xsi:type="dcterms:W3CDTF">2019-01-30T15:46:00Z</dcterms:modified>
</cp:coreProperties>
</file>